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14" w:rsidRDefault="00924CAA" w:rsidP="00D30859">
      <w:pPr>
        <w:ind w:left="0" w:firstLine="0"/>
        <w:jc w:val="lef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Antragshilfe </w:t>
      </w:r>
      <w:r w:rsidR="00B4765D" w:rsidRPr="00D30859">
        <w:rPr>
          <w:rFonts w:ascii="Arial Narrow" w:hAnsi="Arial Narrow" w:cs="Arial"/>
          <w:b/>
          <w:bCs/>
        </w:rPr>
        <w:t xml:space="preserve"> </w:t>
      </w:r>
    </w:p>
    <w:p w:rsidR="00924CAA" w:rsidRDefault="00B4765D" w:rsidP="00D30859">
      <w:pPr>
        <w:ind w:left="0" w:firstLine="0"/>
        <w:jc w:val="left"/>
        <w:rPr>
          <w:rFonts w:ascii="Arial Narrow" w:hAnsi="Arial Narrow" w:cs="Arial"/>
          <w:b/>
          <w:bCs/>
        </w:rPr>
      </w:pPr>
      <w:r w:rsidRPr="00D30859">
        <w:rPr>
          <w:rFonts w:ascii="Arial Narrow" w:hAnsi="Arial Narrow" w:cs="Arial"/>
          <w:b/>
          <w:bCs/>
        </w:rPr>
        <w:t>über die Voraussetzungen zur Erteilung</w:t>
      </w:r>
      <w:r w:rsidR="007E6BC4">
        <w:rPr>
          <w:rFonts w:ascii="Arial Narrow" w:hAnsi="Arial Narrow" w:cs="Arial"/>
          <w:b/>
          <w:bCs/>
        </w:rPr>
        <w:t>/Verlängerung/Verlegung/Erweiterung</w:t>
      </w:r>
      <w:r w:rsidRPr="00D30859">
        <w:rPr>
          <w:rFonts w:ascii="Arial Narrow" w:hAnsi="Arial Narrow" w:cs="Arial"/>
          <w:b/>
          <w:bCs/>
        </w:rPr>
        <w:t xml:space="preserve"> </w:t>
      </w:r>
    </w:p>
    <w:p w:rsidR="00151C9A" w:rsidRPr="00D30859" w:rsidRDefault="00B4765D" w:rsidP="00D30859">
      <w:pPr>
        <w:ind w:left="0" w:firstLine="0"/>
        <w:jc w:val="left"/>
        <w:rPr>
          <w:rFonts w:ascii="Arial Narrow" w:hAnsi="Arial Narrow" w:cs="Arial"/>
          <w:b/>
          <w:bCs/>
        </w:rPr>
      </w:pPr>
      <w:r w:rsidRPr="00D30859">
        <w:rPr>
          <w:rFonts w:ascii="Arial Narrow" w:hAnsi="Arial Narrow" w:cs="Arial"/>
          <w:b/>
          <w:bCs/>
        </w:rPr>
        <w:t>einer amtlichen Anerkennung als Träger von Begutachtungsstellen für Fahreignung</w:t>
      </w:r>
    </w:p>
    <w:p w:rsidR="00924CAA" w:rsidRDefault="00924CAA" w:rsidP="00D30859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gemäß § 66 FeV i.V.m. Anlage 14</w:t>
      </w:r>
      <w:r w:rsidR="00CB71D8">
        <w:rPr>
          <w:rFonts w:ascii="Arial Narrow" w:hAnsi="Arial Narrow"/>
        </w:rPr>
        <w:t xml:space="preserve">  (FeV Seiten 51 und 131)</w:t>
      </w:r>
    </w:p>
    <w:p w:rsidR="00B4765D" w:rsidRPr="00D30859" w:rsidRDefault="00B4765D" w:rsidP="00D30859">
      <w:pPr>
        <w:jc w:val="left"/>
        <w:rPr>
          <w:rFonts w:ascii="Arial Narrow" w:hAnsi="Arial Narrow"/>
        </w:rPr>
      </w:pPr>
      <w:r w:rsidRPr="00D30859">
        <w:rPr>
          <w:rFonts w:ascii="Arial Narrow" w:hAnsi="Arial Narrow"/>
        </w:rPr>
        <w:t xml:space="preserve">Träger: </w:t>
      </w:r>
      <w:r w:rsidR="007E6BC4">
        <w:rPr>
          <w:rFonts w:ascii="Arial Narrow" w:hAnsi="Arial Narrow"/>
        </w:rPr>
        <w:t>(Name/Rechtsform)</w:t>
      </w:r>
    </w:p>
    <w:p w:rsidR="00924CAA" w:rsidRDefault="00924CAA" w:rsidP="00D30859">
      <w:pPr>
        <w:jc w:val="left"/>
        <w:rPr>
          <w:rFonts w:ascii="Arial Narrow" w:hAnsi="Arial Narrow"/>
        </w:rPr>
      </w:pPr>
    </w:p>
    <w:p w:rsidR="00B4765D" w:rsidRPr="00D30859" w:rsidRDefault="00B4765D" w:rsidP="00D30859">
      <w:pPr>
        <w:jc w:val="left"/>
        <w:rPr>
          <w:rFonts w:ascii="Arial Narrow" w:hAnsi="Arial Narrow"/>
        </w:rPr>
      </w:pPr>
      <w:r w:rsidRPr="00D30859">
        <w:rPr>
          <w:rFonts w:ascii="Arial Narrow" w:hAnsi="Arial Narrow"/>
        </w:rPr>
        <w:t xml:space="preserve">Sitz: </w:t>
      </w:r>
    </w:p>
    <w:p w:rsidR="00924CAA" w:rsidRDefault="007E6BC4" w:rsidP="00D30859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>Postanschrift:</w:t>
      </w:r>
    </w:p>
    <w:p w:rsidR="00B4765D" w:rsidRPr="00D30859" w:rsidRDefault="00B4765D" w:rsidP="00D30859">
      <w:pPr>
        <w:jc w:val="left"/>
        <w:rPr>
          <w:rFonts w:ascii="Arial Narrow" w:hAnsi="Arial Narrow"/>
        </w:rPr>
      </w:pPr>
      <w:r w:rsidRPr="00D30859">
        <w:rPr>
          <w:rFonts w:ascii="Arial Narrow" w:hAnsi="Arial Narrow"/>
        </w:rPr>
        <w:t>Vertreten durch:</w:t>
      </w:r>
      <w:r w:rsidRPr="00D30859">
        <w:rPr>
          <w:rFonts w:ascii="Arial Narrow" w:hAnsi="Arial Narrow"/>
        </w:rPr>
        <w:tab/>
      </w:r>
      <w:r w:rsidRPr="00D30859">
        <w:rPr>
          <w:rFonts w:ascii="Arial Narrow" w:hAnsi="Arial Narrow"/>
        </w:rPr>
        <w:tab/>
      </w:r>
      <w:r w:rsidRPr="00D30859">
        <w:rPr>
          <w:rFonts w:ascii="Arial Narrow" w:hAnsi="Arial Narrow"/>
        </w:rPr>
        <w:tab/>
      </w:r>
      <w:r w:rsidRPr="00D30859">
        <w:rPr>
          <w:rFonts w:ascii="Arial Narrow" w:hAnsi="Arial Narrow"/>
        </w:rPr>
        <w:tab/>
      </w:r>
    </w:p>
    <w:p w:rsidR="00924CAA" w:rsidRDefault="00924CAA" w:rsidP="00D30859">
      <w:pPr>
        <w:jc w:val="left"/>
        <w:rPr>
          <w:rFonts w:ascii="Arial Narrow" w:hAnsi="Arial Narrow"/>
        </w:rPr>
      </w:pPr>
    </w:p>
    <w:p w:rsidR="00B4765D" w:rsidRPr="00D30859" w:rsidRDefault="00B4765D" w:rsidP="00D30859">
      <w:pPr>
        <w:jc w:val="left"/>
        <w:rPr>
          <w:rFonts w:ascii="Arial Narrow" w:hAnsi="Arial Narrow"/>
        </w:rPr>
      </w:pPr>
      <w:r w:rsidRPr="00D30859">
        <w:rPr>
          <w:rFonts w:ascii="Arial Narrow" w:hAnsi="Arial Narrow"/>
        </w:rPr>
        <w:t>Telefon:</w:t>
      </w:r>
      <w:r w:rsidRPr="00D30859">
        <w:rPr>
          <w:rFonts w:ascii="Arial Narrow" w:hAnsi="Arial Narrow"/>
        </w:rPr>
        <w:tab/>
      </w:r>
      <w:r w:rsidRPr="00D30859">
        <w:rPr>
          <w:rFonts w:ascii="Arial Narrow" w:hAnsi="Arial Narrow"/>
        </w:rPr>
        <w:tab/>
      </w:r>
      <w:r w:rsidRPr="00D30859">
        <w:rPr>
          <w:rFonts w:ascii="Arial Narrow" w:hAnsi="Arial Narrow"/>
        </w:rPr>
        <w:tab/>
      </w:r>
      <w:r w:rsidRPr="00D30859">
        <w:rPr>
          <w:rFonts w:ascii="Arial Narrow" w:hAnsi="Arial Narrow"/>
        </w:rPr>
        <w:tab/>
        <w:t xml:space="preserve">E-Mail: </w:t>
      </w:r>
    </w:p>
    <w:p w:rsidR="00B4765D" w:rsidRPr="00D30859" w:rsidRDefault="002E6A0E" w:rsidP="00D30859">
      <w:pPr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Derzeit anerkannte </w:t>
      </w:r>
      <w:r w:rsidR="00B4765D" w:rsidRPr="00D30859">
        <w:rPr>
          <w:rFonts w:ascii="Arial Narrow" w:hAnsi="Arial Narrow"/>
        </w:rPr>
        <w:t>Begutachtungsstellen für Fahreignung</w:t>
      </w:r>
      <w:r w:rsidR="00D30859" w:rsidRPr="00D30859">
        <w:rPr>
          <w:rFonts w:ascii="Arial Narrow" w:hAnsi="Arial Narrow"/>
        </w:rPr>
        <w:t xml:space="preserve"> im Zuständigkeitsbereich (Anlage 14 Abs</w:t>
      </w:r>
      <w:r>
        <w:rPr>
          <w:rFonts w:ascii="Arial Narrow" w:hAnsi="Arial Narrow"/>
        </w:rPr>
        <w:t xml:space="preserve">. </w:t>
      </w:r>
      <w:r w:rsidR="00D30859" w:rsidRPr="00D30859">
        <w:rPr>
          <w:rFonts w:ascii="Arial Narrow" w:hAnsi="Arial Narrow"/>
        </w:rPr>
        <w:t>1 Nr. 3)</w:t>
      </w:r>
      <w:r w:rsidR="00B4765D" w:rsidRPr="00D30859">
        <w:rPr>
          <w:rFonts w:ascii="Arial Narrow" w:hAnsi="Arial Narrow"/>
        </w:rPr>
        <w:t>:</w:t>
      </w:r>
    </w:p>
    <w:p w:rsidR="001625FE" w:rsidRPr="00D30859" w:rsidRDefault="00B4765D" w:rsidP="00D30859">
      <w:pPr>
        <w:jc w:val="left"/>
        <w:rPr>
          <w:rFonts w:ascii="Arial Narrow" w:hAnsi="Arial Narrow"/>
        </w:rPr>
      </w:pPr>
      <w:r w:rsidRPr="00D30859">
        <w:rPr>
          <w:rFonts w:ascii="Arial Narrow" w:hAnsi="Arial Narrow"/>
        </w:rPr>
        <w:fldChar w:fldCharType="begin"/>
      </w:r>
      <w:r w:rsidRPr="00D30859">
        <w:rPr>
          <w:rFonts w:ascii="Arial Narrow" w:hAnsi="Arial Narrow"/>
        </w:rPr>
        <w:instrText xml:space="preserve"> MERGEFIELD "OT" </w:instrText>
      </w:r>
      <w:r w:rsidRPr="00D30859">
        <w:rPr>
          <w:rFonts w:ascii="Arial Narrow" w:hAnsi="Arial Narrow"/>
        </w:rPr>
        <w:fldChar w:fldCharType="end"/>
      </w:r>
    </w:p>
    <w:p w:rsidR="00B4765D" w:rsidRPr="00D30859" w:rsidRDefault="00B4765D" w:rsidP="00D30859">
      <w:pPr>
        <w:jc w:val="left"/>
        <w:rPr>
          <w:rFonts w:ascii="Arial Narrow" w:hAnsi="Arial Narrow" w:cs="Arial"/>
          <w:bCs/>
        </w:rPr>
      </w:pPr>
    </w:p>
    <w:p w:rsidR="001625FE" w:rsidRPr="00D30859" w:rsidRDefault="001625FE" w:rsidP="00D30859">
      <w:pPr>
        <w:jc w:val="left"/>
        <w:rPr>
          <w:rFonts w:ascii="Arial Narrow" w:hAnsi="Arial Narrow" w:cs="Arial"/>
          <w:b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2688"/>
        <w:gridCol w:w="263"/>
        <w:gridCol w:w="255"/>
        <w:gridCol w:w="1370"/>
        <w:gridCol w:w="3575"/>
      </w:tblGrid>
      <w:tr w:rsidR="00924CAA" w:rsidRPr="00D30859" w:rsidTr="00AB38F7">
        <w:tc>
          <w:tcPr>
            <w:tcW w:w="4865" w:type="dxa"/>
            <w:gridSpan w:val="3"/>
            <w:shd w:val="clear" w:color="auto" w:fill="auto"/>
          </w:tcPr>
          <w:p w:rsidR="00924CAA" w:rsidRPr="00084EF9" w:rsidRDefault="00924CAA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Anerkennung als Träger von BfF gemäß § 66 FeV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924CAA" w:rsidRPr="00084EF9" w:rsidRDefault="00924CAA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Nachweis</w:t>
            </w:r>
          </w:p>
        </w:tc>
        <w:tc>
          <w:tcPr>
            <w:tcW w:w="3575" w:type="dxa"/>
            <w:shd w:val="clear" w:color="auto" w:fill="auto"/>
          </w:tcPr>
          <w:p w:rsidR="00924CAA" w:rsidRPr="00084EF9" w:rsidRDefault="00924CAA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Bemerkungen/Hinweise</w:t>
            </w:r>
            <w:r w:rsidR="0052757A" w:rsidRPr="00084EF9">
              <w:rPr>
                <w:rFonts w:ascii="Arial Narrow" w:hAnsi="Arial Narrow" w:cs="Arial"/>
                <w:bCs/>
              </w:rPr>
              <w:t>/Anmerkungen</w:t>
            </w:r>
          </w:p>
        </w:tc>
      </w:tr>
      <w:tr w:rsidR="00151C9A" w:rsidRPr="00D30859" w:rsidTr="00AB38F7">
        <w:tc>
          <w:tcPr>
            <w:tcW w:w="4865" w:type="dxa"/>
            <w:gridSpan w:val="3"/>
            <w:shd w:val="clear" w:color="auto" w:fill="auto"/>
          </w:tcPr>
          <w:p w:rsidR="00151C9A" w:rsidRPr="00084EF9" w:rsidRDefault="00151C9A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Antrag vom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51C9A" w:rsidRPr="00084EF9" w:rsidRDefault="00151C9A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51C9A" w:rsidRPr="00084EF9" w:rsidRDefault="0052757A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Anl.14 (1)  Unterzeichner/in muss Vertretungsberechtigt sein.</w:t>
            </w:r>
          </w:p>
        </w:tc>
      </w:tr>
      <w:tr w:rsidR="005E3E6B" w:rsidRPr="00D30859" w:rsidTr="00AB38F7">
        <w:tc>
          <w:tcPr>
            <w:tcW w:w="1914" w:type="dxa"/>
            <w:shd w:val="clear" w:color="auto" w:fill="auto"/>
          </w:tcPr>
          <w:p w:rsidR="005E3E6B" w:rsidRPr="00084EF9" w:rsidRDefault="002E6A0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/>
                <w:bCs/>
              </w:rPr>
              <w:t>Erst</w:t>
            </w:r>
            <w:r w:rsidR="005E3E6B" w:rsidRPr="00084EF9">
              <w:rPr>
                <w:rFonts w:ascii="Arial Narrow" w:hAnsi="Arial Narrow" w:cs="Arial"/>
                <w:b/>
                <w:bCs/>
              </w:rPr>
              <w:t>erteilung</w:t>
            </w:r>
            <w:r w:rsidR="005E3E6B" w:rsidRPr="00084EF9">
              <w:rPr>
                <w:rFonts w:ascii="Arial Narrow" w:hAnsi="Arial Narrow" w:cs="Arial"/>
                <w:bCs/>
              </w:rPr>
              <w:t>*</w:t>
            </w:r>
          </w:p>
        </w:tc>
        <w:tc>
          <w:tcPr>
            <w:tcW w:w="2688" w:type="dxa"/>
            <w:shd w:val="clear" w:color="auto" w:fill="auto"/>
          </w:tcPr>
          <w:p w:rsidR="005E3E6B" w:rsidRPr="00084EF9" w:rsidRDefault="002E6A0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/>
                <w:bCs/>
              </w:rPr>
              <w:t>Anpassung/</w:t>
            </w:r>
            <w:r w:rsidR="005E3E6B" w:rsidRPr="00084EF9">
              <w:rPr>
                <w:rFonts w:ascii="Arial Narrow" w:hAnsi="Arial Narrow" w:cs="Arial"/>
                <w:b/>
                <w:bCs/>
              </w:rPr>
              <w:t>Verlängerung</w:t>
            </w:r>
            <w:r w:rsidR="005E3E6B" w:rsidRPr="00084EF9">
              <w:rPr>
                <w:rFonts w:ascii="Arial Narrow" w:hAnsi="Arial Narrow" w:cs="Arial"/>
                <w:bCs/>
              </w:rPr>
              <w:t>*</w:t>
            </w:r>
          </w:p>
        </w:tc>
        <w:tc>
          <w:tcPr>
            <w:tcW w:w="1888" w:type="dxa"/>
            <w:gridSpan w:val="3"/>
            <w:shd w:val="clear" w:color="auto" w:fill="auto"/>
          </w:tcPr>
          <w:p w:rsidR="005E3E6B" w:rsidRPr="00084EF9" w:rsidRDefault="005E3E6B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/>
                <w:bCs/>
              </w:rPr>
            </w:pPr>
            <w:r w:rsidRPr="00084EF9">
              <w:rPr>
                <w:rFonts w:ascii="Arial Narrow" w:hAnsi="Arial Narrow" w:cs="Arial"/>
                <w:b/>
                <w:bCs/>
              </w:rPr>
              <w:t>Verlegung*</w:t>
            </w:r>
          </w:p>
        </w:tc>
        <w:tc>
          <w:tcPr>
            <w:tcW w:w="3575" w:type="dxa"/>
            <w:shd w:val="clear" w:color="auto" w:fill="auto"/>
          </w:tcPr>
          <w:p w:rsidR="005E3E6B" w:rsidRPr="00084EF9" w:rsidRDefault="005E3E6B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/>
                <w:bCs/>
              </w:rPr>
            </w:pPr>
            <w:r w:rsidRPr="00084EF9">
              <w:rPr>
                <w:rFonts w:ascii="Arial Narrow" w:hAnsi="Arial Narrow" w:cs="Arial"/>
                <w:b/>
                <w:bCs/>
              </w:rPr>
              <w:t>Erweiterung*</w:t>
            </w:r>
          </w:p>
        </w:tc>
      </w:tr>
      <w:tr w:rsidR="0056657C" w:rsidRPr="00D30859" w:rsidTr="00084EF9">
        <w:tc>
          <w:tcPr>
            <w:tcW w:w="10065" w:type="dxa"/>
            <w:gridSpan w:val="6"/>
            <w:shd w:val="clear" w:color="auto" w:fill="auto"/>
          </w:tcPr>
          <w:p w:rsidR="0056657C" w:rsidRPr="00084EF9" w:rsidRDefault="0056657C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56657C" w:rsidRPr="00D30859" w:rsidTr="00084EF9">
        <w:tc>
          <w:tcPr>
            <w:tcW w:w="10065" w:type="dxa"/>
            <w:gridSpan w:val="6"/>
            <w:shd w:val="clear" w:color="auto" w:fill="auto"/>
          </w:tcPr>
          <w:p w:rsidR="0056657C" w:rsidRPr="00084EF9" w:rsidRDefault="0056657C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56657C" w:rsidRPr="00D30859" w:rsidTr="00084EF9">
        <w:tc>
          <w:tcPr>
            <w:tcW w:w="10065" w:type="dxa"/>
            <w:gridSpan w:val="6"/>
            <w:shd w:val="clear" w:color="auto" w:fill="auto"/>
          </w:tcPr>
          <w:p w:rsidR="0056657C" w:rsidRPr="00084EF9" w:rsidRDefault="0056657C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56657C" w:rsidRPr="00D30859" w:rsidTr="00084EF9">
        <w:tc>
          <w:tcPr>
            <w:tcW w:w="10065" w:type="dxa"/>
            <w:gridSpan w:val="6"/>
            <w:shd w:val="clear" w:color="auto" w:fill="auto"/>
          </w:tcPr>
          <w:p w:rsidR="0056657C" w:rsidRPr="00084EF9" w:rsidRDefault="0056657C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56657C" w:rsidRPr="00D30859" w:rsidTr="00084EF9">
        <w:tc>
          <w:tcPr>
            <w:tcW w:w="10065" w:type="dxa"/>
            <w:gridSpan w:val="6"/>
            <w:shd w:val="clear" w:color="auto" w:fill="auto"/>
          </w:tcPr>
          <w:p w:rsidR="0056657C" w:rsidRPr="00084EF9" w:rsidRDefault="0056657C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56657C" w:rsidRPr="00D30859" w:rsidTr="00084EF9">
        <w:tc>
          <w:tcPr>
            <w:tcW w:w="10065" w:type="dxa"/>
            <w:gridSpan w:val="6"/>
            <w:shd w:val="clear" w:color="auto" w:fill="auto"/>
          </w:tcPr>
          <w:p w:rsidR="0056657C" w:rsidRPr="00084EF9" w:rsidRDefault="0056657C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56657C" w:rsidRPr="00D30859" w:rsidTr="00084EF9">
        <w:tc>
          <w:tcPr>
            <w:tcW w:w="10065" w:type="dxa"/>
            <w:gridSpan w:val="6"/>
            <w:shd w:val="clear" w:color="auto" w:fill="auto"/>
          </w:tcPr>
          <w:p w:rsidR="0056657C" w:rsidRPr="00084EF9" w:rsidRDefault="0056657C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Anerkennung bereits erteilt von</w:t>
            </w:r>
          </w:p>
        </w:tc>
      </w:tr>
      <w:tr w:rsidR="0056657C" w:rsidRPr="00D30859" w:rsidTr="00AB38F7">
        <w:tc>
          <w:tcPr>
            <w:tcW w:w="5120" w:type="dxa"/>
            <w:gridSpan w:val="4"/>
            <w:shd w:val="clear" w:color="auto" w:fill="auto"/>
          </w:tcPr>
          <w:p w:rsidR="0056657C" w:rsidRPr="00084EF9" w:rsidRDefault="0056657C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Anzahl der BfF im beantragten Anerkennungsbereich</w:t>
            </w:r>
          </w:p>
        </w:tc>
        <w:tc>
          <w:tcPr>
            <w:tcW w:w="1370" w:type="dxa"/>
            <w:shd w:val="clear" w:color="auto" w:fill="auto"/>
          </w:tcPr>
          <w:p w:rsidR="0056657C" w:rsidRPr="00084EF9" w:rsidRDefault="0056657C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56657C" w:rsidRPr="00084EF9" w:rsidRDefault="0056657C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56657C" w:rsidRPr="00D30859" w:rsidTr="00084EF9">
        <w:tc>
          <w:tcPr>
            <w:tcW w:w="10065" w:type="dxa"/>
            <w:gridSpan w:val="6"/>
            <w:shd w:val="clear" w:color="auto" w:fill="auto"/>
          </w:tcPr>
          <w:p w:rsidR="0056657C" w:rsidRPr="00084EF9" w:rsidRDefault="00B52610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B52610" w:rsidRPr="00D30859" w:rsidTr="00084EF9">
        <w:tc>
          <w:tcPr>
            <w:tcW w:w="10065" w:type="dxa"/>
            <w:gridSpan w:val="6"/>
            <w:shd w:val="clear" w:color="auto" w:fill="auto"/>
          </w:tcPr>
          <w:p w:rsidR="00B52610" w:rsidRDefault="00B52610" w:rsidP="00084EF9">
            <w:pPr>
              <w:spacing w:after="0"/>
            </w:pPr>
            <w:r w:rsidRPr="00084EF9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B52610" w:rsidRPr="00D30859" w:rsidTr="00084EF9">
        <w:tc>
          <w:tcPr>
            <w:tcW w:w="10065" w:type="dxa"/>
            <w:gridSpan w:val="6"/>
            <w:shd w:val="clear" w:color="auto" w:fill="auto"/>
          </w:tcPr>
          <w:p w:rsidR="00B52610" w:rsidRDefault="00B52610" w:rsidP="00084EF9">
            <w:pPr>
              <w:spacing w:after="0"/>
            </w:pPr>
            <w:r w:rsidRPr="00084EF9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B52610" w:rsidRPr="00D30859" w:rsidTr="00084EF9">
        <w:tc>
          <w:tcPr>
            <w:tcW w:w="10065" w:type="dxa"/>
            <w:gridSpan w:val="6"/>
            <w:shd w:val="clear" w:color="auto" w:fill="auto"/>
          </w:tcPr>
          <w:p w:rsidR="00B52610" w:rsidRDefault="00B52610" w:rsidP="00084EF9">
            <w:pPr>
              <w:spacing w:after="0"/>
            </w:pPr>
            <w:r w:rsidRPr="00084EF9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B52610" w:rsidRPr="00D30859" w:rsidTr="00084EF9">
        <w:tc>
          <w:tcPr>
            <w:tcW w:w="10065" w:type="dxa"/>
            <w:gridSpan w:val="6"/>
            <w:shd w:val="clear" w:color="auto" w:fill="auto"/>
          </w:tcPr>
          <w:p w:rsidR="00B52610" w:rsidRDefault="00B52610" w:rsidP="00084EF9">
            <w:pPr>
              <w:spacing w:after="0"/>
            </w:pPr>
            <w:r w:rsidRPr="00084EF9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B52610" w:rsidRPr="00D30859" w:rsidTr="00084EF9">
        <w:tc>
          <w:tcPr>
            <w:tcW w:w="10065" w:type="dxa"/>
            <w:gridSpan w:val="6"/>
            <w:shd w:val="clear" w:color="auto" w:fill="auto"/>
          </w:tcPr>
          <w:p w:rsidR="00B52610" w:rsidRDefault="00B52610" w:rsidP="00084EF9">
            <w:pPr>
              <w:spacing w:after="0"/>
            </w:pPr>
            <w:r w:rsidRPr="00084EF9">
              <w:rPr>
                <w:rFonts w:ascii="Arial Narrow" w:hAnsi="Arial Narrow" w:cs="Arial"/>
                <w:bCs/>
              </w:rPr>
              <w:t>Anschrift:</w:t>
            </w:r>
          </w:p>
        </w:tc>
      </w:tr>
      <w:tr w:rsidR="007E6BC4" w:rsidRPr="001625FE" w:rsidTr="00084EF9">
        <w:tc>
          <w:tcPr>
            <w:tcW w:w="10065" w:type="dxa"/>
            <w:gridSpan w:val="6"/>
            <w:shd w:val="clear" w:color="auto" w:fill="auto"/>
          </w:tcPr>
          <w:p w:rsidR="007E6BC4" w:rsidRPr="00084EF9" w:rsidRDefault="007E6BC4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Anmerkungen: z.B. weitere Beantragungen bei den Behörden </w:t>
            </w:r>
            <w:proofErr w:type="spellStart"/>
            <w:r w:rsidRPr="00084EF9">
              <w:rPr>
                <w:rFonts w:ascii="Arial Narrow" w:hAnsi="Arial Narrow" w:cs="Arial"/>
                <w:bCs/>
              </w:rPr>
              <w:t>xy</w:t>
            </w:r>
            <w:proofErr w:type="spellEnd"/>
            <w:r w:rsidRPr="00084EF9">
              <w:rPr>
                <w:rFonts w:ascii="Arial Narrow" w:hAnsi="Arial Narrow" w:cs="Arial"/>
                <w:bCs/>
              </w:rPr>
              <w:t>, Verlegung einer Stelle, Erweiterung um eine oder weitere Stellen usw.</w:t>
            </w: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Anlage 14  Abs. 1 FeV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5E3E6B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Prüfvermerk</w:t>
            </w:r>
          </w:p>
        </w:tc>
        <w:tc>
          <w:tcPr>
            <w:tcW w:w="3575" w:type="dxa"/>
            <w:shd w:val="clear" w:color="auto" w:fill="auto"/>
          </w:tcPr>
          <w:p w:rsidR="001625FE" w:rsidRPr="00084EF9" w:rsidRDefault="005E3E6B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Hinweise/Anmerkungen</w:t>
            </w:r>
          </w:p>
        </w:tc>
      </w:tr>
      <w:tr w:rsidR="007E6BC4" w:rsidRPr="001625FE" w:rsidTr="00AB38F7">
        <w:tc>
          <w:tcPr>
            <w:tcW w:w="4865" w:type="dxa"/>
            <w:gridSpan w:val="3"/>
            <w:shd w:val="clear" w:color="auto" w:fill="auto"/>
          </w:tcPr>
          <w:p w:rsidR="007E6BC4" w:rsidRPr="00084EF9" w:rsidRDefault="007E6BC4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1. </w:t>
            </w:r>
            <w:r w:rsidRPr="00084EF9">
              <w:rPr>
                <w:rFonts w:ascii="Arial Narrow" w:hAnsi="Arial Narrow"/>
              </w:rPr>
              <w:t xml:space="preserve">Rechtsform des Trägers, </w:t>
            </w:r>
          </w:p>
          <w:p w:rsidR="007E6BC4" w:rsidRPr="00084EF9" w:rsidRDefault="00CB71D8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 xml:space="preserve">    Name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7E6BC4" w:rsidRPr="00084EF9" w:rsidRDefault="007E6BC4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7E6BC4" w:rsidRPr="00084EF9" w:rsidRDefault="007E6BC4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Name gemäß Registereintragung!</w:t>
            </w:r>
          </w:p>
        </w:tc>
      </w:tr>
      <w:tr w:rsidR="00151C9A" w:rsidRPr="001625FE" w:rsidTr="00AB38F7">
        <w:tc>
          <w:tcPr>
            <w:tcW w:w="4865" w:type="dxa"/>
            <w:gridSpan w:val="3"/>
            <w:shd w:val="clear" w:color="auto" w:fill="auto"/>
          </w:tcPr>
          <w:p w:rsidR="00F24116" w:rsidRPr="00084EF9" w:rsidRDefault="00151C9A" w:rsidP="00084EF9">
            <w:pPr>
              <w:spacing w:after="0"/>
              <w:ind w:left="0" w:firstLine="0"/>
              <w:jc w:val="left"/>
              <w:rPr>
                <w:rFonts w:ascii="Arial Narrow" w:hAnsi="Arial Narrow"/>
                <w:u w:val="single"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2. </w:t>
            </w:r>
            <w:r w:rsidRPr="00084EF9">
              <w:rPr>
                <w:rFonts w:ascii="Arial Narrow" w:hAnsi="Arial Narrow"/>
              </w:rPr>
              <w:t xml:space="preserve">Informationen über die </w:t>
            </w:r>
            <w:r w:rsidRPr="00084EF9">
              <w:rPr>
                <w:rFonts w:ascii="Arial Narrow" w:hAnsi="Arial Narrow"/>
                <w:u w:val="single"/>
              </w:rPr>
              <w:t xml:space="preserve">Organisation und </w:t>
            </w:r>
          </w:p>
          <w:p w:rsidR="00F24116" w:rsidRPr="00084EF9" w:rsidRDefault="00151C9A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/>
                <w:u w:val="single"/>
              </w:rPr>
              <w:t>die Leitung des Trägers</w:t>
            </w:r>
            <w:r w:rsidRPr="00084EF9">
              <w:rPr>
                <w:rFonts w:ascii="Arial Narrow" w:hAnsi="Arial Narrow"/>
              </w:rPr>
              <w:t xml:space="preserve">, </w:t>
            </w:r>
          </w:p>
          <w:p w:rsidR="00151C9A" w:rsidRPr="00084EF9" w:rsidRDefault="00151C9A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 xml:space="preserve">seine </w:t>
            </w:r>
            <w:r w:rsidRPr="00084EF9">
              <w:rPr>
                <w:rFonts w:ascii="Arial Narrow" w:hAnsi="Arial Narrow"/>
                <w:u w:val="single"/>
              </w:rPr>
              <w:t>Tätigkeiten und seine Beziehungen zu einer übergeordneten Organisation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51C9A" w:rsidRPr="00084EF9" w:rsidRDefault="00151C9A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51C9A" w:rsidRPr="00084EF9" w:rsidRDefault="001E1CB9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>Organigramm und Angaben der Schlüsselpositionen in der Leitung des Trägers, Befugnisse und Zustä</w:t>
            </w:r>
            <w:r w:rsidRPr="00084EF9">
              <w:rPr>
                <w:rFonts w:ascii="Arial Narrow" w:hAnsi="Arial Narrow"/>
              </w:rPr>
              <w:t>n</w:t>
            </w:r>
            <w:r w:rsidRPr="00084EF9">
              <w:rPr>
                <w:rFonts w:ascii="Arial Narrow" w:hAnsi="Arial Narrow"/>
              </w:rPr>
              <w:t>digkeiten</w:t>
            </w: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 xml:space="preserve">3. </w:t>
            </w:r>
            <w:r w:rsidRPr="00084EF9">
              <w:rPr>
                <w:rFonts w:ascii="Arial Narrow" w:hAnsi="Arial Narrow"/>
                <w:u w:val="single"/>
              </w:rPr>
              <w:t>An</w:t>
            </w:r>
            <w:r w:rsidR="00D30859" w:rsidRPr="00084EF9">
              <w:rPr>
                <w:rFonts w:ascii="Arial Narrow" w:hAnsi="Arial Narrow"/>
                <w:u w:val="single"/>
              </w:rPr>
              <w:t>zahl</w:t>
            </w:r>
            <w:r w:rsidR="00D30859" w:rsidRPr="00084EF9">
              <w:rPr>
                <w:rFonts w:ascii="Arial Narrow" w:hAnsi="Arial Narrow"/>
              </w:rPr>
              <w:t xml:space="preserve"> der</w:t>
            </w:r>
            <w:r w:rsidRPr="00084EF9">
              <w:rPr>
                <w:rFonts w:ascii="Arial Narrow" w:hAnsi="Arial Narrow"/>
              </w:rPr>
              <w:t xml:space="preserve"> Begutachtungsstellen im Zuständi</w:t>
            </w:r>
            <w:r w:rsidRPr="00084EF9">
              <w:rPr>
                <w:rFonts w:ascii="Arial Narrow" w:hAnsi="Arial Narrow"/>
              </w:rPr>
              <w:t>g</w:t>
            </w:r>
            <w:r w:rsidRPr="00084EF9">
              <w:rPr>
                <w:rFonts w:ascii="Arial Narrow" w:hAnsi="Arial Narrow"/>
              </w:rPr>
              <w:t>keitsbereich der jeweiligen Anerkennungsbehörde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lastRenderedPageBreak/>
              <w:t>4. für jede Begutachtungsstelle im Zuständigkeitsb</w:t>
            </w:r>
            <w:r w:rsidRPr="00084EF9">
              <w:rPr>
                <w:rFonts w:ascii="Arial Narrow" w:hAnsi="Arial Narrow"/>
              </w:rPr>
              <w:t>e</w:t>
            </w:r>
            <w:r w:rsidRPr="00084EF9">
              <w:rPr>
                <w:rFonts w:ascii="Arial Narrow" w:hAnsi="Arial Narrow"/>
              </w:rPr>
              <w:t>reich der jeweiligen Anerkennungsbehörde eine B</w:t>
            </w:r>
            <w:r w:rsidRPr="00084EF9">
              <w:rPr>
                <w:rFonts w:ascii="Arial Narrow" w:hAnsi="Arial Narrow"/>
              </w:rPr>
              <w:t>e</w:t>
            </w:r>
            <w:r w:rsidRPr="00084EF9">
              <w:rPr>
                <w:rFonts w:ascii="Arial Narrow" w:hAnsi="Arial Narrow"/>
              </w:rPr>
              <w:t xml:space="preserve">scheinigung der zuständigen Stelle über die </w:t>
            </w:r>
            <w:r w:rsidRPr="00084EF9">
              <w:rPr>
                <w:rFonts w:ascii="Arial Narrow" w:hAnsi="Arial Narrow"/>
                <w:u w:val="single"/>
              </w:rPr>
              <w:t>Erfü</w:t>
            </w:r>
            <w:r w:rsidRPr="00084EF9">
              <w:rPr>
                <w:rFonts w:ascii="Arial Narrow" w:hAnsi="Arial Narrow"/>
                <w:u w:val="single"/>
              </w:rPr>
              <w:t>l</w:t>
            </w:r>
            <w:r w:rsidRPr="00084EF9">
              <w:rPr>
                <w:rFonts w:ascii="Arial Narrow" w:hAnsi="Arial Narrow"/>
                <w:u w:val="single"/>
              </w:rPr>
              <w:t>lung der Verordnung über Arbeitsstätten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625FE" w:rsidRPr="00084EF9" w:rsidRDefault="007E6BC4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Hinweis auf Auflagen, Einschränku</w:t>
            </w:r>
            <w:r w:rsidRPr="00084EF9">
              <w:rPr>
                <w:rFonts w:ascii="Arial Narrow" w:hAnsi="Arial Narrow" w:cs="Arial"/>
                <w:bCs/>
              </w:rPr>
              <w:t>n</w:t>
            </w:r>
            <w:r w:rsidRPr="00084EF9">
              <w:rPr>
                <w:rFonts w:ascii="Arial Narrow" w:hAnsi="Arial Narrow" w:cs="Arial"/>
                <w:bCs/>
              </w:rPr>
              <w:t>gen oder weitergehende Überprüfu</w:t>
            </w:r>
            <w:r w:rsidRPr="00084EF9">
              <w:rPr>
                <w:rFonts w:ascii="Arial Narrow" w:hAnsi="Arial Narrow" w:cs="Arial"/>
                <w:bCs/>
              </w:rPr>
              <w:t>n</w:t>
            </w:r>
            <w:r w:rsidRPr="00084EF9">
              <w:rPr>
                <w:rFonts w:ascii="Arial Narrow" w:hAnsi="Arial Narrow" w:cs="Arial"/>
                <w:bCs/>
              </w:rPr>
              <w:t>gen Bau- und/oder Ordnungsrecht</w:t>
            </w:r>
          </w:p>
          <w:p w:rsidR="007E6BC4" w:rsidRPr="00084EF9" w:rsidRDefault="001D366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084EF9">
              <w:rPr>
                <w:rFonts w:ascii="Arial Narrow" w:hAnsi="Arial Narrow" w:cs="Arial"/>
                <w:b/>
                <w:bCs/>
              </w:rPr>
              <w:t>Gef</w:t>
            </w:r>
            <w:r w:rsidR="005E3E6B" w:rsidRPr="00084EF9">
              <w:rPr>
                <w:rFonts w:ascii="Arial Narrow" w:hAnsi="Arial Narrow" w:cs="Arial"/>
                <w:b/>
                <w:bCs/>
              </w:rPr>
              <w:t>ä</w:t>
            </w:r>
            <w:r w:rsidRPr="00084EF9">
              <w:rPr>
                <w:rFonts w:ascii="Arial Narrow" w:hAnsi="Arial Narrow" w:cs="Arial"/>
                <w:b/>
                <w:bCs/>
              </w:rPr>
              <w:t>hrungsbeurteil</w:t>
            </w:r>
            <w:r w:rsidR="007E6BC4" w:rsidRPr="00084EF9">
              <w:rPr>
                <w:rFonts w:ascii="Arial Narrow" w:hAnsi="Arial Narrow" w:cs="Arial"/>
                <w:b/>
                <w:bCs/>
              </w:rPr>
              <w:t>ung</w:t>
            </w:r>
            <w:proofErr w:type="spellEnd"/>
            <w:r w:rsidR="007E6BC4" w:rsidRPr="00084EF9">
              <w:rPr>
                <w:rFonts w:ascii="Arial Narrow" w:hAnsi="Arial Narrow" w:cs="Arial"/>
                <w:b/>
                <w:bCs/>
              </w:rPr>
              <w:t xml:space="preserve"> § 3 VO</w:t>
            </w: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 xml:space="preserve">5. bereits eine </w:t>
            </w:r>
            <w:r w:rsidRPr="00084EF9">
              <w:rPr>
                <w:rFonts w:ascii="Arial Narrow" w:hAnsi="Arial Narrow"/>
                <w:u w:val="single"/>
              </w:rPr>
              <w:t>andere Anerkennung</w:t>
            </w:r>
            <w:r w:rsidRPr="00084EF9">
              <w:rPr>
                <w:rFonts w:ascii="Arial Narrow" w:hAnsi="Arial Narrow"/>
              </w:rPr>
              <w:t xml:space="preserve"> erteilt wurde, eine Aufstellung über bereits vorliegende Anerke</w:t>
            </w:r>
            <w:r w:rsidRPr="00084EF9">
              <w:rPr>
                <w:rFonts w:ascii="Arial Narrow" w:hAnsi="Arial Narrow"/>
              </w:rPr>
              <w:t>n</w:t>
            </w:r>
            <w:r w:rsidRPr="00084EF9">
              <w:rPr>
                <w:rFonts w:ascii="Arial Narrow" w:hAnsi="Arial Narrow"/>
              </w:rPr>
              <w:t>nungsbescheide unter Angabe der Anerkennung</w:t>
            </w:r>
            <w:r w:rsidRPr="00084EF9">
              <w:rPr>
                <w:rFonts w:ascii="Arial Narrow" w:hAnsi="Arial Narrow"/>
              </w:rPr>
              <w:t>s</w:t>
            </w:r>
            <w:r w:rsidRPr="00084EF9">
              <w:rPr>
                <w:rFonts w:ascii="Arial Narrow" w:hAnsi="Arial Narrow"/>
              </w:rPr>
              <w:t>behörde, Aktenzeichen und Datum der Anerke</w:t>
            </w:r>
            <w:r w:rsidRPr="00084EF9">
              <w:rPr>
                <w:rFonts w:ascii="Arial Narrow" w:hAnsi="Arial Narrow"/>
              </w:rPr>
              <w:t>n</w:t>
            </w:r>
            <w:r w:rsidRPr="00084EF9">
              <w:rPr>
                <w:rFonts w:ascii="Arial Narrow" w:hAnsi="Arial Narrow"/>
              </w:rPr>
              <w:t>nung</w:t>
            </w:r>
            <w:r w:rsidR="001D3663" w:rsidRPr="00084EF9">
              <w:rPr>
                <w:rFonts w:ascii="Arial Narrow" w:hAnsi="Arial Narrow"/>
              </w:rPr>
              <w:t>, siehe oben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B4765D" w:rsidRPr="001625FE" w:rsidTr="00AB38F7">
        <w:tc>
          <w:tcPr>
            <w:tcW w:w="4865" w:type="dxa"/>
            <w:gridSpan w:val="3"/>
            <w:shd w:val="clear" w:color="auto" w:fill="auto"/>
          </w:tcPr>
          <w:p w:rsidR="00B4765D" w:rsidRPr="00084EF9" w:rsidRDefault="00B4765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B4765D" w:rsidRPr="00084EF9" w:rsidRDefault="00B4765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B4765D" w:rsidRPr="00084EF9" w:rsidRDefault="00B4765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Anlage 14  Abs. 2 FeV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1.a </w:t>
            </w:r>
            <w:r w:rsidRPr="00084EF9">
              <w:rPr>
                <w:rFonts w:ascii="Arial Narrow" w:hAnsi="Arial Narrow"/>
              </w:rPr>
              <w:t xml:space="preserve">die </w:t>
            </w:r>
            <w:r w:rsidRPr="00084EF9">
              <w:rPr>
                <w:rFonts w:ascii="Arial Narrow" w:hAnsi="Arial Narrow"/>
                <w:u w:val="single"/>
              </w:rPr>
              <w:t>finanzielle Leistungsfähigkeit</w:t>
            </w:r>
            <w:r w:rsidRPr="00084EF9">
              <w:rPr>
                <w:rFonts w:ascii="Arial Narrow" w:hAnsi="Arial Narrow"/>
              </w:rPr>
              <w:t xml:space="preserve"> des Trägers gewährleistet ist</w:t>
            </w:r>
            <w:r w:rsidR="00CE4F3A" w:rsidRPr="00084EF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625FE" w:rsidRPr="00084EF9" w:rsidRDefault="000921E7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>Berufshaftpflichtversicherung, Gesa</w:t>
            </w:r>
            <w:r w:rsidRPr="00084EF9">
              <w:rPr>
                <w:rFonts w:ascii="Arial Narrow" w:hAnsi="Arial Narrow"/>
              </w:rPr>
              <w:t>m</w:t>
            </w:r>
            <w:r w:rsidRPr="00084EF9">
              <w:rPr>
                <w:rFonts w:ascii="Arial Narrow" w:hAnsi="Arial Narrow"/>
              </w:rPr>
              <w:t>tumsatz und Umsatz in den letzten drei abgeschlossenen Geschäftsja</w:t>
            </w:r>
            <w:r w:rsidRPr="00084EF9">
              <w:rPr>
                <w:rFonts w:ascii="Arial Narrow" w:hAnsi="Arial Narrow"/>
              </w:rPr>
              <w:t>h</w:t>
            </w:r>
            <w:r w:rsidRPr="00084EF9">
              <w:rPr>
                <w:rFonts w:ascii="Arial Narrow" w:hAnsi="Arial Narrow"/>
              </w:rPr>
              <w:t>ren oder bei Ersterteilung in Zusa</w:t>
            </w:r>
            <w:r w:rsidRPr="00084EF9">
              <w:rPr>
                <w:rFonts w:ascii="Arial Narrow" w:hAnsi="Arial Narrow"/>
              </w:rPr>
              <w:t>m</w:t>
            </w:r>
            <w:r w:rsidRPr="00084EF9">
              <w:rPr>
                <w:rFonts w:ascii="Arial Narrow" w:hAnsi="Arial Narrow"/>
              </w:rPr>
              <w:t>menhang mit der finanziellen Lei</w:t>
            </w:r>
            <w:r w:rsidRPr="00084EF9">
              <w:rPr>
                <w:rFonts w:ascii="Arial Narrow" w:hAnsi="Arial Narrow"/>
              </w:rPr>
              <w:t>s</w:t>
            </w:r>
            <w:r w:rsidRPr="00084EF9">
              <w:rPr>
                <w:rFonts w:ascii="Arial Narrow" w:hAnsi="Arial Narrow"/>
              </w:rPr>
              <w:t>tungsfähigkeit</w:t>
            </w: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 xml:space="preserve">1.b die </w:t>
            </w:r>
            <w:r w:rsidRPr="00084EF9">
              <w:rPr>
                <w:rFonts w:ascii="Arial Narrow" w:hAnsi="Arial Narrow"/>
                <w:u w:val="single"/>
              </w:rPr>
              <w:t>organisatorische Leistungsfähigkeit</w:t>
            </w:r>
            <w:r w:rsidRPr="00084EF9">
              <w:rPr>
                <w:rFonts w:ascii="Arial Narrow" w:hAnsi="Arial Narrow"/>
              </w:rPr>
              <w:t xml:space="preserve"> des Tr</w:t>
            </w:r>
            <w:r w:rsidRPr="00084EF9">
              <w:rPr>
                <w:rFonts w:ascii="Arial Narrow" w:hAnsi="Arial Narrow"/>
              </w:rPr>
              <w:t>ä</w:t>
            </w:r>
            <w:r w:rsidRPr="00084EF9">
              <w:rPr>
                <w:rFonts w:ascii="Arial Narrow" w:hAnsi="Arial Narrow"/>
              </w:rPr>
              <w:t>gers gewährleistet ist</w:t>
            </w:r>
            <w:r w:rsidR="000921E7" w:rsidRPr="00084EF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625FE" w:rsidRPr="00084EF9" w:rsidRDefault="000921E7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>Konzept, Infrastruktur, Personal, A</w:t>
            </w:r>
            <w:r w:rsidRPr="00084EF9">
              <w:rPr>
                <w:rFonts w:ascii="Arial Narrow" w:hAnsi="Arial Narrow"/>
              </w:rPr>
              <w:t>k</w:t>
            </w:r>
            <w:r w:rsidRPr="00084EF9">
              <w:rPr>
                <w:rFonts w:ascii="Arial Narrow" w:hAnsi="Arial Narrow"/>
              </w:rPr>
              <w:t>tenführung und Rechnungslegung, Kooperationen mit Dritten, Kontrol</w:t>
            </w:r>
            <w:r w:rsidRPr="00084EF9">
              <w:rPr>
                <w:rFonts w:ascii="Arial Narrow" w:hAnsi="Arial Narrow"/>
              </w:rPr>
              <w:t>l</w:t>
            </w:r>
            <w:r w:rsidRPr="00084EF9">
              <w:rPr>
                <w:rFonts w:ascii="Arial Narrow" w:hAnsi="Arial Narrow"/>
              </w:rPr>
              <w:t>system</w:t>
            </w:r>
          </w:p>
        </w:tc>
      </w:tr>
      <w:tr w:rsidR="007160FC" w:rsidRPr="001625FE" w:rsidTr="00AB38F7">
        <w:tc>
          <w:tcPr>
            <w:tcW w:w="4865" w:type="dxa"/>
            <w:gridSpan w:val="3"/>
            <w:shd w:val="clear" w:color="auto" w:fill="auto"/>
          </w:tcPr>
          <w:p w:rsidR="007160FC" w:rsidRPr="00084EF9" w:rsidRDefault="007160FC" w:rsidP="00084EF9">
            <w:pPr>
              <w:spacing w:after="0"/>
              <w:ind w:left="0" w:firstLine="0"/>
              <w:jc w:val="left"/>
              <w:rPr>
                <w:rFonts w:ascii="Arial Narrow" w:hAnsi="Arial Narrow"/>
                <w:u w:val="single"/>
              </w:rPr>
            </w:pPr>
            <w:r w:rsidRPr="00084EF9">
              <w:rPr>
                <w:rFonts w:ascii="Arial Narrow" w:hAnsi="Arial Narrow"/>
              </w:rPr>
              <w:t xml:space="preserve">2. die </w:t>
            </w:r>
            <w:r w:rsidRPr="00084EF9">
              <w:rPr>
                <w:rFonts w:ascii="Arial Narrow" w:hAnsi="Arial Narrow"/>
                <w:u w:val="single"/>
              </w:rPr>
              <w:t>personelle Ausstattung</w:t>
            </w:r>
            <w:r w:rsidRPr="00084EF9">
              <w:rPr>
                <w:rFonts w:ascii="Arial Narrow" w:hAnsi="Arial Narrow"/>
              </w:rPr>
              <w:t xml:space="preserve"> mit einer ausreiche</w:t>
            </w:r>
            <w:r w:rsidRPr="00084EF9">
              <w:rPr>
                <w:rFonts w:ascii="Arial Narrow" w:hAnsi="Arial Narrow"/>
              </w:rPr>
              <w:t>n</w:t>
            </w:r>
            <w:r w:rsidRPr="00084EF9">
              <w:rPr>
                <w:rFonts w:ascii="Arial Narrow" w:hAnsi="Arial Narrow"/>
              </w:rPr>
              <w:t xml:space="preserve">den Anzahl von </w:t>
            </w:r>
            <w:r w:rsidRPr="00084EF9">
              <w:rPr>
                <w:rFonts w:ascii="Arial Narrow" w:hAnsi="Arial Narrow"/>
                <w:u w:val="single"/>
              </w:rPr>
              <w:t>medizinischen und psychologischen Gutachtern, haupt- oder nebenberuflich</w:t>
            </w:r>
          </w:p>
          <w:p w:rsidR="007D6060" w:rsidRPr="00084EF9" w:rsidRDefault="007D6060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  <w:p w:rsidR="0095042B" w:rsidRPr="00084EF9" w:rsidRDefault="0095042B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  <w:p w:rsidR="0095042B" w:rsidRPr="00084EF9" w:rsidRDefault="0095042B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  <w:p w:rsidR="007160FC" w:rsidRPr="00084EF9" w:rsidRDefault="007D6060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/>
              </w:rPr>
              <w:t>drei festangestellte psychologische Gutachter und</w:t>
            </w:r>
          </w:p>
          <w:p w:rsidR="007160FC" w:rsidRPr="00084EF9" w:rsidRDefault="007D6060" w:rsidP="00084EF9">
            <w:pPr>
              <w:spacing w:after="0"/>
              <w:ind w:left="0" w:firstLine="0"/>
              <w:jc w:val="left"/>
              <w:rPr>
                <w:rFonts w:ascii="Arial Narrow" w:hAnsi="Arial Narrow"/>
                <w:u w:val="single"/>
              </w:rPr>
            </w:pPr>
            <w:r w:rsidRPr="00084EF9">
              <w:rPr>
                <w:rFonts w:ascii="Arial Narrow" w:hAnsi="Arial Narrow"/>
              </w:rPr>
              <w:t>ein festangestellter medizinischer Gutachter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7160FC" w:rsidRPr="00084EF9" w:rsidRDefault="007160FC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7160FC" w:rsidRPr="00084EF9" w:rsidRDefault="007160FC" w:rsidP="00084EF9">
            <w:pPr>
              <w:pStyle w:val="Listenabsatz"/>
              <w:numPr>
                <w:ilvl w:val="0"/>
                <w:numId w:val="2"/>
              </w:numPr>
              <w:spacing w:after="0"/>
              <w:ind w:left="36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Ständig vorhalten!</w:t>
            </w:r>
          </w:p>
          <w:p w:rsidR="007160FC" w:rsidRPr="00084EF9" w:rsidRDefault="007160FC" w:rsidP="00084EF9">
            <w:pPr>
              <w:pStyle w:val="Listenabsatz"/>
              <w:numPr>
                <w:ilvl w:val="0"/>
                <w:numId w:val="2"/>
              </w:numPr>
              <w:spacing w:after="0"/>
              <w:ind w:left="36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Bestimmungen der </w:t>
            </w:r>
            <w:r w:rsidRPr="00084EF9">
              <w:rPr>
                <w:rFonts w:ascii="Arial Narrow" w:hAnsi="Arial Narrow"/>
              </w:rPr>
              <w:t>Richtlinie nach § 72 (2) Nr. 1 nachweisen.</w:t>
            </w:r>
          </w:p>
          <w:p w:rsidR="007160FC" w:rsidRPr="00084EF9" w:rsidRDefault="007160FC" w:rsidP="00084EF9">
            <w:pPr>
              <w:pStyle w:val="Listenabsatz"/>
              <w:numPr>
                <w:ilvl w:val="0"/>
                <w:numId w:val="2"/>
              </w:numPr>
              <w:spacing w:after="0"/>
              <w:ind w:left="36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>Vor dem 1. Einsatz als Gutachter Bestätigung durch die jeweilige Behörde.</w:t>
            </w:r>
          </w:p>
          <w:p w:rsidR="0095042B" w:rsidRPr="00084EF9" w:rsidRDefault="0095042B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>VkBl. 3-2014 Seite 115 Nr. 2.1 ff</w:t>
            </w: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/>
              </w:rPr>
              <w:t xml:space="preserve">2. die </w:t>
            </w:r>
            <w:r w:rsidRPr="00084EF9">
              <w:rPr>
                <w:rFonts w:ascii="Arial Narrow" w:hAnsi="Arial Narrow"/>
                <w:u w:val="single"/>
              </w:rPr>
              <w:t>personelle Ausstattung</w:t>
            </w:r>
            <w:r w:rsidRPr="00084EF9">
              <w:rPr>
                <w:rFonts w:ascii="Arial Narrow" w:hAnsi="Arial Narrow"/>
              </w:rPr>
              <w:t xml:space="preserve"> </w:t>
            </w:r>
          </w:p>
          <w:p w:rsidR="005E3E6B" w:rsidRPr="00084EF9" w:rsidRDefault="005E3E6B" w:rsidP="00084EF9">
            <w:pPr>
              <w:spacing w:after="0"/>
              <w:ind w:left="0" w:firstLine="0"/>
              <w:jc w:val="left"/>
              <w:rPr>
                <w:rFonts w:ascii="Arial Narrow" w:hAnsi="Arial Narrow"/>
                <w:u w:val="single"/>
              </w:rPr>
            </w:pPr>
          </w:p>
          <w:p w:rsidR="006347E0" w:rsidRPr="00084EF9" w:rsidRDefault="005E3E6B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/>
                <w:u w:val="single"/>
              </w:rPr>
              <w:t xml:space="preserve">Ein fachlicher </w:t>
            </w:r>
            <w:r w:rsidR="000A39E1" w:rsidRPr="00084EF9">
              <w:rPr>
                <w:rFonts w:ascii="Arial Narrow" w:hAnsi="Arial Narrow"/>
                <w:u w:val="single"/>
              </w:rPr>
              <w:t xml:space="preserve">weisungsbefugter </w:t>
            </w:r>
            <w:r w:rsidRPr="00084EF9">
              <w:rPr>
                <w:rFonts w:ascii="Arial Narrow" w:hAnsi="Arial Narrow"/>
                <w:u w:val="single"/>
              </w:rPr>
              <w:t>Leiter</w:t>
            </w:r>
            <w:r w:rsidR="007160FC" w:rsidRPr="00084EF9">
              <w:rPr>
                <w:rFonts w:ascii="Arial Narrow" w:hAnsi="Arial Narrow"/>
                <w:u w:val="single"/>
              </w:rPr>
              <w:t xml:space="preserve"> und dessen Stellvertreter </w:t>
            </w:r>
            <w:proofErr w:type="gramStart"/>
            <w:r w:rsidRPr="00084EF9">
              <w:rPr>
                <w:rFonts w:ascii="Arial Narrow" w:hAnsi="Arial Narrow"/>
                <w:u w:val="single"/>
              </w:rPr>
              <w:t>ist</w:t>
            </w:r>
            <w:proofErr w:type="gramEnd"/>
            <w:r w:rsidRPr="00084EF9">
              <w:rPr>
                <w:rFonts w:ascii="Arial Narrow" w:hAnsi="Arial Narrow"/>
                <w:u w:val="single"/>
              </w:rPr>
              <w:t xml:space="preserve"> zu benennen.</w:t>
            </w:r>
            <w:r w:rsidR="007160FC" w:rsidRPr="00084EF9">
              <w:rPr>
                <w:rFonts w:ascii="Arial Narrow" w:hAnsi="Arial Narrow"/>
              </w:rPr>
              <w:t xml:space="preserve"> </w:t>
            </w:r>
          </w:p>
          <w:p w:rsidR="000A39E1" w:rsidRPr="00084EF9" w:rsidRDefault="00571FBF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/>
              </w:rPr>
              <w:t>Und Leiter der Begutachtungsstelle(n) für Fahrei</w:t>
            </w:r>
            <w:r w:rsidRPr="00084EF9">
              <w:rPr>
                <w:rFonts w:ascii="Arial Narrow" w:hAnsi="Arial Narrow"/>
              </w:rPr>
              <w:t>g</w:t>
            </w:r>
            <w:r w:rsidRPr="00084EF9">
              <w:rPr>
                <w:rFonts w:ascii="Arial Narrow" w:hAnsi="Arial Narrow"/>
              </w:rPr>
              <w:t>nung.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5E3E6B" w:rsidRPr="00084EF9" w:rsidRDefault="007160FC" w:rsidP="00084EF9">
            <w:pPr>
              <w:pStyle w:val="Listenabsatz"/>
              <w:spacing w:after="0"/>
              <w:ind w:left="65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/>
              </w:rPr>
              <w:t>Die entsprechenden Anforderungen sind dazu zu berücksichtigen nach VkBl. 3-2014 Seite 115 Nr. 2.</w:t>
            </w:r>
            <w:r w:rsidR="000A39E1" w:rsidRPr="00084EF9">
              <w:rPr>
                <w:rFonts w:ascii="Arial Narrow" w:hAnsi="Arial Narrow"/>
              </w:rPr>
              <w:t>4, 2.5 und 2.8</w:t>
            </w:r>
          </w:p>
          <w:p w:rsidR="000A39E1" w:rsidRPr="00084EF9" w:rsidRDefault="000A39E1" w:rsidP="00084EF9">
            <w:pPr>
              <w:pStyle w:val="Listenabsatz"/>
              <w:spacing w:after="0"/>
              <w:ind w:left="65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/>
              </w:rPr>
              <w:t>- Vertragliche Bindung zum Träger</w:t>
            </w:r>
          </w:p>
          <w:p w:rsidR="000A39E1" w:rsidRPr="00084EF9" w:rsidRDefault="000A39E1" w:rsidP="00084EF9">
            <w:pPr>
              <w:pStyle w:val="Listenabsatz"/>
              <w:spacing w:after="0"/>
              <w:ind w:left="65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/>
              </w:rPr>
              <w:t>- zweijährige Praxis in der Begutac</w:t>
            </w:r>
            <w:r w:rsidRPr="00084EF9">
              <w:rPr>
                <w:rFonts w:ascii="Arial Narrow" w:hAnsi="Arial Narrow"/>
              </w:rPr>
              <w:t>h</w:t>
            </w:r>
            <w:r w:rsidRPr="00084EF9">
              <w:rPr>
                <w:rFonts w:ascii="Arial Narrow" w:hAnsi="Arial Narrow"/>
              </w:rPr>
              <w:t>tung als Gutachter (Anlage 14 Abs. 2 Nr. 2 FeV)</w:t>
            </w:r>
          </w:p>
          <w:p w:rsidR="000A39E1" w:rsidRPr="00084EF9" w:rsidRDefault="000A39E1" w:rsidP="00084EF9">
            <w:pPr>
              <w:pStyle w:val="Listenabsatz"/>
              <w:spacing w:after="0"/>
              <w:ind w:left="65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 xml:space="preserve">- </w:t>
            </w:r>
            <w:r w:rsidR="00571FBF" w:rsidRPr="00084EF9">
              <w:rPr>
                <w:rFonts w:ascii="Arial Narrow" w:hAnsi="Arial Narrow"/>
              </w:rPr>
              <w:t>keine wirtschaftliche Beteiligung an der Organisation des Trägers</w:t>
            </w: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 xml:space="preserve">3. der Träger für alle Gutachter die Erfüllung der </w:t>
            </w:r>
            <w:r w:rsidRPr="00084EF9">
              <w:rPr>
                <w:rFonts w:ascii="Arial Narrow" w:hAnsi="Arial Narrow"/>
                <w:u w:val="single"/>
              </w:rPr>
              <w:t>Anforderungen an die jährliche Weiterbildung</w:t>
            </w:r>
            <w:r w:rsidRPr="00084EF9">
              <w:rPr>
                <w:rFonts w:ascii="Arial Narrow" w:hAnsi="Arial Narrow"/>
              </w:rPr>
              <w:t xml:space="preserve"> gemäß der Richtlinie nach § 72 </w:t>
            </w:r>
            <w:r w:rsidR="005E3E6B" w:rsidRPr="00084EF9">
              <w:rPr>
                <w:rFonts w:ascii="Arial Narrow" w:hAnsi="Arial Narrow"/>
              </w:rPr>
              <w:t>(</w:t>
            </w:r>
            <w:r w:rsidRPr="00084EF9">
              <w:rPr>
                <w:rFonts w:ascii="Arial Narrow" w:hAnsi="Arial Narrow"/>
              </w:rPr>
              <w:t>2</w:t>
            </w:r>
            <w:r w:rsidR="005E3E6B" w:rsidRPr="00084EF9">
              <w:rPr>
                <w:rFonts w:ascii="Arial Narrow" w:hAnsi="Arial Narrow"/>
              </w:rPr>
              <w:t>)</w:t>
            </w:r>
            <w:r w:rsidRPr="00084EF9">
              <w:rPr>
                <w:rFonts w:ascii="Arial Narrow" w:hAnsi="Arial Narrow"/>
              </w:rPr>
              <w:t xml:space="preserve"> Nr</w:t>
            </w:r>
            <w:r w:rsidR="005E3E6B" w:rsidRPr="00084EF9">
              <w:rPr>
                <w:rFonts w:ascii="Arial Narrow" w:hAnsi="Arial Narrow"/>
              </w:rPr>
              <w:t>.</w:t>
            </w:r>
            <w:r w:rsidRPr="00084EF9">
              <w:rPr>
                <w:rFonts w:ascii="Arial Narrow" w:hAnsi="Arial Narrow"/>
              </w:rPr>
              <w:t xml:space="preserve"> 1 </w:t>
            </w:r>
            <w:r w:rsidR="000921E7" w:rsidRPr="00084EF9">
              <w:rPr>
                <w:rFonts w:ascii="Arial Narrow" w:hAnsi="Arial Narrow"/>
              </w:rPr>
              <w:t xml:space="preserve">FeV </w:t>
            </w:r>
            <w:r w:rsidRPr="00084EF9">
              <w:rPr>
                <w:rFonts w:ascii="Arial Narrow" w:hAnsi="Arial Narrow"/>
              </w:rPr>
              <w:t>nachweist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625FE" w:rsidRPr="00084EF9" w:rsidRDefault="000921E7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/>
              </w:rPr>
              <w:t>VkBl. 3-2014 Seite 1</w:t>
            </w:r>
            <w:r w:rsidR="007160FC" w:rsidRPr="00084EF9">
              <w:rPr>
                <w:rFonts w:ascii="Arial Narrow" w:hAnsi="Arial Narrow"/>
              </w:rPr>
              <w:t>15</w:t>
            </w:r>
            <w:r w:rsidRPr="00084EF9">
              <w:rPr>
                <w:rFonts w:ascii="Arial Narrow" w:hAnsi="Arial Narrow"/>
              </w:rPr>
              <w:t xml:space="preserve"> Nr. 2.</w:t>
            </w:r>
            <w:r w:rsidR="000A39E1" w:rsidRPr="00084EF9">
              <w:rPr>
                <w:rFonts w:ascii="Arial Narrow" w:hAnsi="Arial Narrow"/>
              </w:rPr>
              <w:t>9</w:t>
            </w:r>
          </w:p>
          <w:p w:rsidR="000A39E1" w:rsidRPr="00084EF9" w:rsidRDefault="000A39E1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/>
              </w:rPr>
              <w:t>- drei Tage in Jahr</w:t>
            </w:r>
          </w:p>
          <w:p w:rsidR="000A39E1" w:rsidRPr="00084EF9" w:rsidRDefault="000A39E1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/>
              </w:rPr>
              <w:t>- ein Tag mit Externe</w:t>
            </w: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4. </w:t>
            </w:r>
            <w:r w:rsidRPr="00084EF9">
              <w:rPr>
                <w:rFonts w:ascii="Arial Narrow" w:hAnsi="Arial Narrow"/>
              </w:rPr>
              <w:t xml:space="preserve">ein </w:t>
            </w:r>
            <w:r w:rsidRPr="00084EF9">
              <w:rPr>
                <w:rFonts w:ascii="Arial Narrow" w:hAnsi="Arial Narrow"/>
                <w:u w:val="single"/>
              </w:rPr>
              <w:t>amtlich anerkannter Sachverständiger oder Prüfer für den Kraftfahrzeugverkehr</w:t>
            </w:r>
            <w:r w:rsidRPr="00084EF9">
              <w:rPr>
                <w:rFonts w:ascii="Arial Narrow" w:hAnsi="Arial Narrow"/>
              </w:rPr>
              <w:t xml:space="preserve"> zur Verfügung steht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625FE" w:rsidRPr="00084EF9" w:rsidRDefault="000921E7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Verfügbarkeitsnachweis vorlegen</w:t>
            </w: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5. </w:t>
            </w:r>
            <w:r w:rsidRPr="00084EF9">
              <w:rPr>
                <w:rFonts w:ascii="Arial Narrow" w:hAnsi="Arial Narrow"/>
              </w:rPr>
              <w:t xml:space="preserve">die </w:t>
            </w:r>
            <w:r w:rsidRPr="00084EF9">
              <w:rPr>
                <w:rFonts w:ascii="Arial Narrow" w:hAnsi="Arial Narrow"/>
                <w:u w:val="single"/>
              </w:rPr>
              <w:t>sachliche Ausstattung</w:t>
            </w:r>
            <w:r w:rsidRPr="00084EF9">
              <w:rPr>
                <w:rFonts w:ascii="Arial Narrow" w:hAnsi="Arial Narrow"/>
              </w:rPr>
              <w:t xml:space="preserve"> mit den notwendigen Räumlichkeiten und Geräten sichergestellt ist</w:t>
            </w:r>
          </w:p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/>
              </w:rPr>
              <w:t>Angabe der Telefonnummer der Stellen</w:t>
            </w:r>
          </w:p>
          <w:p w:rsidR="005E3E6B" w:rsidRPr="00084EF9" w:rsidRDefault="005E3E6B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D64FED" w:rsidRPr="00084EF9" w:rsidRDefault="005E3E6B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Anmeldung (Büro), </w:t>
            </w:r>
          </w:p>
          <w:p w:rsidR="00D64FED" w:rsidRPr="00084EF9" w:rsidRDefault="005E3E6B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Psychologen</w:t>
            </w:r>
            <w:r w:rsidR="00D64FED" w:rsidRPr="00084EF9">
              <w:rPr>
                <w:rFonts w:ascii="Arial Narrow" w:hAnsi="Arial Narrow" w:cs="Arial"/>
                <w:bCs/>
              </w:rPr>
              <w:t xml:space="preserve">zimmer, </w:t>
            </w:r>
          </w:p>
          <w:p w:rsidR="00D64FED" w:rsidRPr="00084EF9" w:rsidRDefault="005E3E6B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Arztzimmer, </w:t>
            </w:r>
          </w:p>
          <w:p w:rsidR="00D64FED" w:rsidRPr="00084EF9" w:rsidRDefault="005E3E6B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Warteraum,</w:t>
            </w:r>
            <w:r w:rsidR="00D64FED" w:rsidRPr="00084EF9">
              <w:rPr>
                <w:rFonts w:ascii="Arial Narrow" w:hAnsi="Arial Narrow" w:cs="Arial"/>
                <w:bCs/>
              </w:rPr>
              <w:t xml:space="preserve"> </w:t>
            </w:r>
          </w:p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lastRenderedPageBreak/>
              <w:t xml:space="preserve">Raum für Testverfahren, </w:t>
            </w:r>
          </w:p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Archivraum,</w:t>
            </w:r>
            <w:r w:rsidR="005E3E6B" w:rsidRPr="00084EF9">
              <w:rPr>
                <w:rFonts w:ascii="Arial Narrow" w:hAnsi="Arial Narrow" w:cs="Arial"/>
                <w:bCs/>
              </w:rPr>
              <w:t xml:space="preserve"> </w:t>
            </w:r>
          </w:p>
          <w:p w:rsidR="001625FE" w:rsidRPr="00084EF9" w:rsidRDefault="005E3E6B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Toilette, </w:t>
            </w:r>
          </w:p>
        </w:tc>
      </w:tr>
      <w:tr w:rsidR="00D64FED" w:rsidRPr="001625FE" w:rsidTr="00AB38F7">
        <w:tc>
          <w:tcPr>
            <w:tcW w:w="4865" w:type="dxa"/>
            <w:gridSpan w:val="3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D64FED" w:rsidRPr="001625FE" w:rsidTr="00AB38F7">
        <w:tc>
          <w:tcPr>
            <w:tcW w:w="4865" w:type="dxa"/>
            <w:gridSpan w:val="3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D64FED" w:rsidRPr="001625FE" w:rsidTr="00AB38F7">
        <w:tc>
          <w:tcPr>
            <w:tcW w:w="4865" w:type="dxa"/>
            <w:gridSpan w:val="3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Untersuchungstage in den einzelnen Stellen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Jede Stelle einzeln aufführen und die Tage und Zeiten benennen</w:t>
            </w:r>
          </w:p>
        </w:tc>
      </w:tr>
      <w:tr w:rsidR="00D64FED" w:rsidRPr="001625FE" w:rsidTr="00AB38F7">
        <w:tc>
          <w:tcPr>
            <w:tcW w:w="4865" w:type="dxa"/>
            <w:gridSpan w:val="3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D64FED" w:rsidRPr="001625FE" w:rsidTr="00AB38F7">
        <w:tc>
          <w:tcPr>
            <w:tcW w:w="4865" w:type="dxa"/>
            <w:gridSpan w:val="3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D64FED" w:rsidRPr="001625FE" w:rsidTr="00AB38F7">
        <w:tc>
          <w:tcPr>
            <w:tcW w:w="4865" w:type="dxa"/>
            <w:gridSpan w:val="3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2D2CC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6. </w:t>
            </w:r>
            <w:r w:rsidRPr="00084EF9">
              <w:rPr>
                <w:rFonts w:ascii="Arial Narrow" w:hAnsi="Arial Narrow"/>
              </w:rPr>
              <w:t>der Träger von Begutachtungsstellen für Fahrei</w:t>
            </w:r>
            <w:r w:rsidRPr="00084EF9">
              <w:rPr>
                <w:rFonts w:ascii="Arial Narrow" w:hAnsi="Arial Narrow"/>
              </w:rPr>
              <w:t>g</w:t>
            </w:r>
            <w:r w:rsidRPr="00084EF9">
              <w:rPr>
                <w:rFonts w:ascii="Arial Narrow" w:hAnsi="Arial Narrow"/>
              </w:rPr>
              <w:t xml:space="preserve">nung </w:t>
            </w:r>
            <w:r w:rsidRPr="00084EF9">
              <w:rPr>
                <w:rFonts w:ascii="Arial Narrow" w:hAnsi="Arial Narrow"/>
                <w:u w:val="single"/>
              </w:rPr>
              <w:t>nicht zugleich Träger von Maßnahmen der Fahrausbildung oder von Kursen zur Wiederherste</w:t>
            </w:r>
            <w:r w:rsidRPr="00084EF9">
              <w:rPr>
                <w:rFonts w:ascii="Arial Narrow" w:hAnsi="Arial Narrow"/>
                <w:u w:val="single"/>
              </w:rPr>
              <w:t>l</w:t>
            </w:r>
            <w:r w:rsidRPr="00084EF9">
              <w:rPr>
                <w:rFonts w:ascii="Arial Narrow" w:hAnsi="Arial Narrow"/>
                <w:u w:val="single"/>
              </w:rPr>
              <w:t>lung der Kraftfahreignung ist, und keine Maßnahmen der Verhaltens- und Einstellungsänderung zur Vo</w:t>
            </w:r>
            <w:r w:rsidRPr="00084EF9">
              <w:rPr>
                <w:rFonts w:ascii="Arial Narrow" w:hAnsi="Arial Narrow"/>
                <w:u w:val="single"/>
              </w:rPr>
              <w:t>r</w:t>
            </w:r>
            <w:r w:rsidRPr="00084EF9">
              <w:rPr>
                <w:rFonts w:ascii="Arial Narrow" w:hAnsi="Arial Narrow"/>
                <w:u w:val="single"/>
              </w:rPr>
              <w:t>bereitung auf eine Begutachtung der Fahreignung durchführt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AB38F7" w:rsidRPr="001625FE" w:rsidTr="00871CA6">
        <w:trPr>
          <w:trHeight w:val="1044"/>
        </w:trPr>
        <w:tc>
          <w:tcPr>
            <w:tcW w:w="4865" w:type="dxa"/>
            <w:gridSpan w:val="3"/>
            <w:vMerge w:val="restart"/>
            <w:shd w:val="clear" w:color="auto" w:fill="auto"/>
          </w:tcPr>
          <w:p w:rsidR="00AB38F7" w:rsidRDefault="00AB38F7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7. </w:t>
            </w:r>
            <w:r w:rsidRPr="00084EF9">
              <w:rPr>
                <w:rFonts w:ascii="Arial Narrow" w:hAnsi="Arial Narrow"/>
              </w:rPr>
              <w:t>die Eignung der eingesetzten psychologischen Testverfahren und -geräte von einer geeigneten u</w:t>
            </w:r>
            <w:r w:rsidRPr="00084EF9">
              <w:rPr>
                <w:rFonts w:ascii="Arial Narrow" w:hAnsi="Arial Narrow"/>
              </w:rPr>
              <w:t>n</w:t>
            </w:r>
            <w:r w:rsidRPr="00084EF9">
              <w:rPr>
                <w:rFonts w:ascii="Arial Narrow" w:hAnsi="Arial Narrow"/>
              </w:rPr>
              <w:t>abhängigen Stelle bestätigt worden ist</w:t>
            </w:r>
          </w:p>
          <w:p w:rsidR="00AB38F7" w:rsidRDefault="00AB38F7" w:rsidP="00084EF9">
            <w:pPr>
              <w:spacing w:after="0"/>
              <w:ind w:left="0" w:firstLine="0"/>
              <w:jc w:val="left"/>
              <w:rPr>
                <w:rFonts w:ascii="Arial Narrow" w:hAnsi="Arial Narrow"/>
              </w:rPr>
            </w:pPr>
          </w:p>
          <w:p w:rsidR="00AB38F7" w:rsidRPr="007768FB" w:rsidRDefault="00AB38F7" w:rsidP="00871CA6">
            <w:pPr>
              <w:ind w:left="0" w:firstLine="0"/>
              <w:jc w:val="left"/>
              <w:rPr>
                <w:rFonts w:ascii="Arial Narrow" w:hAnsi="Arial Narrow"/>
                <w:i/>
                <w:sz w:val="22"/>
              </w:rPr>
            </w:pPr>
            <w:r w:rsidRPr="007768FB">
              <w:rPr>
                <w:rFonts w:ascii="Arial Narrow" w:hAnsi="Arial Narrow"/>
                <w:i/>
                <w:sz w:val="22"/>
              </w:rPr>
              <w:t xml:space="preserve">Anmerkung: </w:t>
            </w:r>
            <w:r w:rsidR="007768FB" w:rsidRPr="007768FB">
              <w:rPr>
                <w:rFonts w:ascii="Arial Narrow" w:hAnsi="Arial Narrow"/>
                <w:i/>
                <w:sz w:val="22"/>
              </w:rPr>
              <w:t xml:space="preserve">Es </w:t>
            </w:r>
            <w:r w:rsidRPr="007768FB">
              <w:rPr>
                <w:rFonts w:ascii="Arial Narrow" w:hAnsi="Arial Narrow"/>
                <w:i/>
                <w:sz w:val="22"/>
              </w:rPr>
              <w:t>gilt § 76 Nr. 17 Satz 4 FeV der Dritten Verordnung zur Änderung der Fahrerlaubni</w:t>
            </w:r>
            <w:r w:rsidRPr="007768FB">
              <w:rPr>
                <w:rFonts w:ascii="Arial Narrow" w:hAnsi="Arial Narrow"/>
                <w:i/>
                <w:sz w:val="22"/>
              </w:rPr>
              <w:t>s</w:t>
            </w:r>
            <w:r w:rsidRPr="007768FB">
              <w:rPr>
                <w:rFonts w:ascii="Arial Narrow" w:hAnsi="Arial Narrow"/>
                <w:i/>
                <w:sz w:val="22"/>
              </w:rPr>
              <w:t>verordnung.</w:t>
            </w:r>
          </w:p>
          <w:p w:rsidR="007768FB" w:rsidRPr="00871CA6" w:rsidRDefault="007768FB" w:rsidP="00871CA6">
            <w:pPr>
              <w:pStyle w:val="Default"/>
              <w:rPr>
                <w:rFonts w:ascii="Arial Narrow" w:hAnsi="Arial Narrow"/>
                <w:i/>
                <w:sz w:val="22"/>
                <w:szCs w:val="22"/>
              </w:rPr>
            </w:pPr>
            <w:r w:rsidRPr="007768FB">
              <w:rPr>
                <w:rFonts w:ascii="Arial Narrow" w:hAnsi="Arial Narrow"/>
                <w:i/>
                <w:sz w:val="22"/>
              </w:rPr>
              <w:t xml:space="preserve">Mit Datum vom 26.06.2018 wurde die </w:t>
            </w:r>
            <w:proofErr w:type="spellStart"/>
            <w:r w:rsidRPr="007768FB">
              <w:rPr>
                <w:rFonts w:ascii="Arial Narrow" w:hAnsi="Arial Narrow"/>
                <w:i/>
                <w:sz w:val="22"/>
                <w:szCs w:val="22"/>
              </w:rPr>
              <w:t>TransMit</w:t>
            </w:r>
            <w:proofErr w:type="spellEnd"/>
            <w:r w:rsidRPr="007768FB">
              <w:rPr>
                <w:rFonts w:ascii="Arial Narrow" w:hAnsi="Arial Narrow"/>
                <w:i/>
                <w:sz w:val="22"/>
                <w:szCs w:val="22"/>
              </w:rPr>
              <w:t>, Gesel</w:t>
            </w:r>
            <w:r w:rsidRPr="007768FB">
              <w:rPr>
                <w:rFonts w:ascii="Arial Narrow" w:hAnsi="Arial Narrow"/>
                <w:i/>
                <w:sz w:val="22"/>
                <w:szCs w:val="22"/>
              </w:rPr>
              <w:t>l</w:t>
            </w:r>
            <w:r w:rsidRPr="007768FB">
              <w:rPr>
                <w:rFonts w:ascii="Arial Narrow" w:hAnsi="Arial Narrow"/>
                <w:i/>
                <w:sz w:val="22"/>
                <w:szCs w:val="22"/>
              </w:rPr>
              <w:t xml:space="preserve">schaft für Technologietransfer GmbH, </w:t>
            </w:r>
            <w:proofErr w:type="spellStart"/>
            <w:r w:rsidRPr="007768FB">
              <w:rPr>
                <w:rFonts w:ascii="Arial Narrow" w:hAnsi="Arial Narrow"/>
                <w:i/>
                <w:sz w:val="22"/>
                <w:szCs w:val="22"/>
              </w:rPr>
              <w:t>Kerkrader</w:t>
            </w:r>
            <w:proofErr w:type="spellEnd"/>
            <w:r w:rsidRPr="007768FB">
              <w:rPr>
                <w:rFonts w:ascii="Arial Narrow" w:hAnsi="Arial Narrow"/>
                <w:i/>
                <w:sz w:val="22"/>
                <w:szCs w:val="22"/>
              </w:rPr>
              <w:t xml:space="preserve"> Straße 3 in 35394 Gießen</w:t>
            </w:r>
            <w:r w:rsidR="00871CA6">
              <w:rPr>
                <w:rFonts w:ascii="Arial Narrow" w:hAnsi="Arial Narrow"/>
                <w:i/>
                <w:sz w:val="22"/>
                <w:szCs w:val="22"/>
              </w:rPr>
              <w:t xml:space="preserve"> als unabhängige Stelle nach § 71a Abs. </w:t>
            </w:r>
            <w:bookmarkStart w:id="0" w:name="_GoBack"/>
            <w:bookmarkEnd w:id="0"/>
            <w:r w:rsidR="00871CA6">
              <w:rPr>
                <w:rFonts w:ascii="Arial Narrow" w:hAnsi="Arial Narrow"/>
                <w:i/>
                <w:sz w:val="22"/>
                <w:szCs w:val="22"/>
              </w:rPr>
              <w:t>2 S. 1 FeV amtlich anerkannt. Demnach ist/sind bis 25.06.2020 die entsprechende/n Bestätigungsbeschein</w:t>
            </w:r>
            <w:r w:rsidR="00871CA6">
              <w:rPr>
                <w:rFonts w:ascii="Arial Narrow" w:hAnsi="Arial Narrow"/>
                <w:i/>
                <w:sz w:val="22"/>
                <w:szCs w:val="22"/>
              </w:rPr>
              <w:t>i</w:t>
            </w:r>
            <w:r w:rsidR="00871CA6">
              <w:rPr>
                <w:rFonts w:ascii="Arial Narrow" w:hAnsi="Arial Narrow"/>
                <w:i/>
                <w:sz w:val="22"/>
                <w:szCs w:val="22"/>
              </w:rPr>
              <w:t>gung/en nachzuwe</w:t>
            </w:r>
            <w:r w:rsidR="00871CA6">
              <w:rPr>
                <w:rFonts w:ascii="Arial Narrow" w:hAnsi="Arial Narrow"/>
                <w:i/>
                <w:sz w:val="22"/>
                <w:szCs w:val="22"/>
              </w:rPr>
              <w:t>i</w:t>
            </w:r>
            <w:r w:rsidR="00871CA6">
              <w:rPr>
                <w:rFonts w:ascii="Arial Narrow" w:hAnsi="Arial Narrow"/>
                <w:i/>
                <w:sz w:val="22"/>
                <w:szCs w:val="22"/>
              </w:rPr>
              <w:t>sen.</w:t>
            </w:r>
          </w:p>
        </w:tc>
        <w:tc>
          <w:tcPr>
            <w:tcW w:w="1625" w:type="dxa"/>
            <w:gridSpan w:val="2"/>
            <w:vMerge w:val="restart"/>
            <w:shd w:val="clear" w:color="auto" w:fill="auto"/>
          </w:tcPr>
          <w:p w:rsidR="00AB38F7" w:rsidRPr="00084EF9" w:rsidRDefault="00AB38F7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  <w:p w:rsidR="00AB38F7" w:rsidRPr="00084EF9" w:rsidRDefault="00AB38F7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  <w:p w:rsidR="00AB38F7" w:rsidRPr="00084EF9" w:rsidRDefault="00AB38F7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AB38F7" w:rsidRDefault="00AB38F7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Nennung des/der zurzeit im Anerke</w:t>
            </w:r>
            <w:r>
              <w:rPr>
                <w:rFonts w:ascii="Arial Narrow" w:hAnsi="Arial Narrow" w:cs="Arial"/>
                <w:bCs/>
              </w:rPr>
              <w:t>n</w:t>
            </w:r>
            <w:r>
              <w:rPr>
                <w:rFonts w:ascii="Arial Narrow" w:hAnsi="Arial Narrow" w:cs="Arial"/>
                <w:bCs/>
              </w:rPr>
              <w:t>nungsbereich benutzten Testverfa</w:t>
            </w:r>
            <w:r>
              <w:rPr>
                <w:rFonts w:ascii="Arial Narrow" w:hAnsi="Arial Narrow" w:cs="Arial"/>
                <w:bCs/>
              </w:rPr>
              <w:t>h</w:t>
            </w:r>
            <w:r>
              <w:rPr>
                <w:rFonts w:ascii="Arial Narrow" w:hAnsi="Arial Narrow" w:cs="Arial"/>
                <w:bCs/>
              </w:rPr>
              <w:t>ren: z.B. Wiener Testverfahren 5.19</w:t>
            </w:r>
          </w:p>
          <w:p w:rsidR="00AB38F7" w:rsidRPr="00084EF9" w:rsidRDefault="00AB38F7" w:rsidP="00AB38F7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AB38F7" w:rsidRPr="001625FE" w:rsidTr="00AB38F7">
        <w:trPr>
          <w:trHeight w:val="1035"/>
        </w:trPr>
        <w:tc>
          <w:tcPr>
            <w:tcW w:w="4865" w:type="dxa"/>
            <w:gridSpan w:val="3"/>
            <w:vMerge/>
            <w:shd w:val="clear" w:color="auto" w:fill="auto"/>
          </w:tcPr>
          <w:p w:rsidR="00AB38F7" w:rsidRPr="00084EF9" w:rsidRDefault="00AB38F7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vMerge/>
            <w:shd w:val="clear" w:color="auto" w:fill="auto"/>
          </w:tcPr>
          <w:p w:rsidR="00AB38F7" w:rsidRPr="00084EF9" w:rsidRDefault="00AB38F7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AB38F7" w:rsidRDefault="00AB38F7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AB38F7">
              <w:rPr>
                <w:rFonts w:ascii="Arial Narrow" w:hAnsi="Arial Narrow" w:cs="Arial"/>
                <w:bCs/>
                <w:u w:val="single"/>
              </w:rPr>
              <w:t>Bestätigungsbescheinigung der Ei</w:t>
            </w:r>
            <w:r w:rsidRPr="00AB38F7">
              <w:rPr>
                <w:rFonts w:ascii="Arial Narrow" w:hAnsi="Arial Narrow" w:cs="Arial"/>
                <w:bCs/>
                <w:u w:val="single"/>
              </w:rPr>
              <w:t>g</w:t>
            </w:r>
            <w:r w:rsidRPr="00AB38F7">
              <w:rPr>
                <w:rFonts w:ascii="Arial Narrow" w:hAnsi="Arial Narrow" w:cs="Arial"/>
                <w:bCs/>
                <w:u w:val="single"/>
              </w:rPr>
              <w:t>nung der Testverfahren und -geräte</w:t>
            </w:r>
            <w:r>
              <w:rPr>
                <w:rFonts w:ascii="Arial Narrow" w:hAnsi="Arial Narrow" w:cs="Arial"/>
                <w:bCs/>
              </w:rPr>
              <w:t xml:space="preserve"> gemäß Anlage 3  </w:t>
            </w:r>
            <w:r>
              <w:rPr>
                <w:rFonts w:ascii="Arial Narrow" w:hAnsi="Arial Narrow" w:cs="Arial"/>
                <w:bCs/>
              </w:rPr>
              <w:t>der Richtlinie zur Bestätigung der Eignung … (VkBl. 6-2017, S. 227)</w:t>
            </w:r>
          </w:p>
        </w:tc>
      </w:tr>
      <w:tr w:rsidR="001625FE" w:rsidRPr="001625FE" w:rsidTr="00AB38F7">
        <w:tc>
          <w:tcPr>
            <w:tcW w:w="4865" w:type="dxa"/>
            <w:gridSpan w:val="3"/>
            <w:shd w:val="clear" w:color="auto" w:fill="auto"/>
          </w:tcPr>
          <w:p w:rsidR="001625FE" w:rsidRPr="00084EF9" w:rsidRDefault="002D2CC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8. </w:t>
            </w:r>
            <w:r w:rsidR="001D3663" w:rsidRPr="00084EF9">
              <w:rPr>
                <w:rFonts w:ascii="Arial Narrow" w:hAnsi="Arial Narrow" w:cs="Arial"/>
                <w:bCs/>
              </w:rPr>
              <w:t>Erfüllung der Anforderungen der Richtlinie nach §</w:t>
            </w:r>
            <w:r w:rsidR="00645B1C" w:rsidRPr="00084EF9">
              <w:rPr>
                <w:rFonts w:ascii="Arial Narrow" w:hAnsi="Arial Narrow" w:cs="Arial"/>
                <w:bCs/>
              </w:rPr>
              <w:t> </w:t>
            </w:r>
            <w:r w:rsidR="001D3663" w:rsidRPr="00084EF9">
              <w:rPr>
                <w:rFonts w:ascii="Arial Narrow" w:hAnsi="Arial Narrow" w:cs="Arial"/>
                <w:bCs/>
              </w:rPr>
              <w:t>72 (2) Nr. 1 FeV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1625FE" w:rsidRPr="00084EF9" w:rsidRDefault="001625FE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1625FE" w:rsidRPr="00084EF9" w:rsidRDefault="00033FC4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>Gutachten der Bundesanstalt</w:t>
            </w:r>
            <w:r w:rsidR="00400C38" w:rsidRPr="00084EF9">
              <w:rPr>
                <w:rFonts w:ascii="Arial Narrow" w:hAnsi="Arial Narrow"/>
              </w:rPr>
              <w:t xml:space="preserve">; das letzte Gutachten </w:t>
            </w:r>
            <w:r w:rsidRPr="00084EF9">
              <w:rPr>
                <w:rFonts w:ascii="Arial Narrow" w:hAnsi="Arial Narrow"/>
              </w:rPr>
              <w:t>bei Antragstellung</w:t>
            </w:r>
          </w:p>
        </w:tc>
      </w:tr>
      <w:tr w:rsidR="002D2CC3" w:rsidRPr="001625FE" w:rsidTr="00AB38F7">
        <w:tc>
          <w:tcPr>
            <w:tcW w:w="4865" w:type="dxa"/>
            <w:gridSpan w:val="3"/>
            <w:shd w:val="clear" w:color="auto" w:fill="auto"/>
          </w:tcPr>
          <w:p w:rsidR="002D2CC3" w:rsidRPr="00084EF9" w:rsidRDefault="002D2CC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9. </w:t>
            </w:r>
            <w:r w:rsidRPr="00084EF9">
              <w:rPr>
                <w:rFonts w:ascii="Arial Narrow" w:hAnsi="Arial Narrow"/>
              </w:rPr>
              <w:t>die Teilnahme des Trägers an einem regelmäß</w:t>
            </w:r>
            <w:r w:rsidRPr="00084EF9">
              <w:rPr>
                <w:rFonts w:ascii="Arial Narrow" w:hAnsi="Arial Narrow"/>
              </w:rPr>
              <w:t>i</w:t>
            </w:r>
            <w:r w:rsidRPr="00084EF9">
              <w:rPr>
                <w:rFonts w:ascii="Arial Narrow" w:hAnsi="Arial Narrow"/>
              </w:rPr>
              <w:t>gen und bundesweiten Erfahrungsaustausch unter Leitung der Bundesanstalt sichergestellt wird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2D2CC3" w:rsidRPr="00084EF9" w:rsidRDefault="002D2CC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2D2CC3" w:rsidRPr="00084EF9" w:rsidRDefault="002D2CC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2D2CC3" w:rsidRPr="001625FE" w:rsidTr="00AB38F7">
        <w:tc>
          <w:tcPr>
            <w:tcW w:w="4865" w:type="dxa"/>
            <w:gridSpan w:val="3"/>
            <w:shd w:val="clear" w:color="auto" w:fill="auto"/>
          </w:tcPr>
          <w:p w:rsidR="002D2CC3" w:rsidRPr="00084EF9" w:rsidRDefault="002D2CC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10. </w:t>
            </w:r>
            <w:r w:rsidRPr="00084EF9">
              <w:rPr>
                <w:rFonts w:ascii="Arial Narrow" w:hAnsi="Arial Narrow"/>
              </w:rPr>
              <w:t xml:space="preserve">die </w:t>
            </w:r>
            <w:r w:rsidRPr="00084EF9">
              <w:rPr>
                <w:rFonts w:ascii="Arial Narrow" w:hAnsi="Arial Narrow"/>
                <w:u w:val="single"/>
              </w:rPr>
              <w:t xml:space="preserve">wirtschaftliche Unabhängigkeit der Gutachter </w:t>
            </w:r>
            <w:r w:rsidRPr="00084EF9">
              <w:rPr>
                <w:rFonts w:ascii="Arial Narrow" w:hAnsi="Arial Narrow"/>
              </w:rPr>
              <w:t>vom Ergebnis der Begutachtungen gewährleistet ist</w:t>
            </w:r>
            <w:r w:rsidR="000257B8" w:rsidRPr="00084EF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2D2CC3" w:rsidRPr="00084EF9" w:rsidRDefault="002D2CC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2D2CC3" w:rsidRPr="00084EF9" w:rsidRDefault="000921E7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/>
              </w:rPr>
              <w:t>bei Ersterteilung in Zusammenhang mit der finanziellen Leistungsfähigkeit</w:t>
            </w:r>
          </w:p>
        </w:tc>
      </w:tr>
      <w:tr w:rsidR="002D2CC3" w:rsidRPr="001625FE" w:rsidTr="00AB38F7">
        <w:tc>
          <w:tcPr>
            <w:tcW w:w="4865" w:type="dxa"/>
            <w:gridSpan w:val="3"/>
            <w:shd w:val="clear" w:color="auto" w:fill="auto"/>
          </w:tcPr>
          <w:p w:rsidR="002D2CC3" w:rsidRPr="00084EF9" w:rsidRDefault="002D2CC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 xml:space="preserve">11. </w:t>
            </w:r>
            <w:r w:rsidRPr="00084EF9">
              <w:rPr>
                <w:rFonts w:ascii="Arial Narrow" w:hAnsi="Arial Narrow"/>
              </w:rPr>
              <w:t xml:space="preserve">der Antragsteller, bei </w:t>
            </w:r>
            <w:r w:rsidRPr="00084EF9">
              <w:rPr>
                <w:rFonts w:ascii="Arial Narrow" w:hAnsi="Arial Narrow"/>
                <w:i/>
                <w:u w:val="single"/>
              </w:rPr>
              <w:t xml:space="preserve">juristischen Personen </w:t>
            </w:r>
            <w:r w:rsidRPr="00084EF9">
              <w:rPr>
                <w:rFonts w:ascii="Arial Narrow" w:hAnsi="Arial Narrow"/>
                <w:b/>
                <w:i/>
                <w:u w:val="single"/>
              </w:rPr>
              <w:t>die</w:t>
            </w:r>
            <w:r w:rsidRPr="00084EF9">
              <w:rPr>
                <w:rFonts w:ascii="Arial Narrow" w:hAnsi="Arial Narrow"/>
              </w:rPr>
              <w:t xml:space="preserve"> nach Gesetz oder Satzung </w:t>
            </w:r>
            <w:r w:rsidRPr="00084EF9">
              <w:rPr>
                <w:rFonts w:ascii="Arial Narrow" w:hAnsi="Arial Narrow"/>
                <w:b/>
                <w:i/>
                <w:u w:val="single"/>
              </w:rPr>
              <w:t>zur Vertretung beruf</w:t>
            </w:r>
            <w:r w:rsidRPr="00084EF9">
              <w:rPr>
                <w:rFonts w:ascii="Arial Narrow" w:hAnsi="Arial Narrow"/>
                <w:b/>
                <w:i/>
                <w:u w:val="single"/>
              </w:rPr>
              <w:t>e</w:t>
            </w:r>
            <w:r w:rsidRPr="00084EF9">
              <w:rPr>
                <w:rFonts w:ascii="Arial Narrow" w:hAnsi="Arial Narrow"/>
                <w:b/>
                <w:i/>
                <w:u w:val="single"/>
              </w:rPr>
              <w:t>nen Personen</w:t>
            </w:r>
            <w:r w:rsidRPr="00084EF9">
              <w:rPr>
                <w:rFonts w:ascii="Arial Narrow" w:hAnsi="Arial Narrow"/>
              </w:rPr>
              <w:t xml:space="preserve">, die für </w:t>
            </w:r>
            <w:r w:rsidRPr="00084EF9">
              <w:rPr>
                <w:rFonts w:ascii="Arial Narrow" w:hAnsi="Arial Narrow"/>
                <w:u w:val="single"/>
              </w:rPr>
              <w:t>die Tätigkeit erforderliche Zuverlässigkeit</w:t>
            </w:r>
            <w:r w:rsidRPr="00084EF9">
              <w:rPr>
                <w:rFonts w:ascii="Arial Narrow" w:hAnsi="Arial Narrow"/>
              </w:rPr>
              <w:t xml:space="preserve"> aufweisen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2D2CC3" w:rsidRPr="00084EF9" w:rsidRDefault="002D2CC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2D2CC3" w:rsidRPr="00084EF9" w:rsidRDefault="000921E7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  <w:r w:rsidRPr="00084EF9">
              <w:rPr>
                <w:rFonts w:ascii="Arial Narrow" w:hAnsi="Arial Narrow" w:cs="Arial"/>
                <w:bCs/>
              </w:rPr>
              <w:t>In der Regel ein Führungszeugnis.</w:t>
            </w:r>
            <w:r w:rsidR="000B24E1" w:rsidRPr="00084EF9">
              <w:rPr>
                <w:rFonts w:ascii="Arial Narrow" w:hAnsi="Arial Narrow" w:cs="Arial"/>
                <w:bCs/>
              </w:rPr>
              <w:t xml:space="preserve"> </w:t>
            </w:r>
            <w:r w:rsidR="000B24E1" w:rsidRPr="00084EF9">
              <w:rPr>
                <w:rFonts w:ascii="Arial Narrow" w:hAnsi="Arial Narrow" w:cs="Arial"/>
                <w:bCs/>
                <w:i/>
              </w:rPr>
              <w:t>Hinweis: Die Zuverlässigkeit müssen alle zur Vertretung berechtigten Pe</w:t>
            </w:r>
            <w:r w:rsidR="000B24E1" w:rsidRPr="00084EF9">
              <w:rPr>
                <w:rFonts w:ascii="Arial Narrow" w:hAnsi="Arial Narrow" w:cs="Arial"/>
                <w:bCs/>
                <w:i/>
              </w:rPr>
              <w:t>r</w:t>
            </w:r>
            <w:r w:rsidR="000B24E1" w:rsidRPr="00084EF9">
              <w:rPr>
                <w:rFonts w:ascii="Arial Narrow" w:hAnsi="Arial Narrow" w:cs="Arial"/>
                <w:bCs/>
                <w:i/>
              </w:rPr>
              <w:t>sonen nachweisen!</w:t>
            </w:r>
          </w:p>
        </w:tc>
      </w:tr>
      <w:tr w:rsidR="002D2CC3" w:rsidRPr="001625FE" w:rsidTr="00AB38F7">
        <w:tc>
          <w:tcPr>
            <w:tcW w:w="4865" w:type="dxa"/>
            <w:gridSpan w:val="3"/>
            <w:shd w:val="clear" w:color="auto" w:fill="auto"/>
          </w:tcPr>
          <w:p w:rsidR="002D2CC3" w:rsidRPr="00084EF9" w:rsidRDefault="002D2CC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2D2CC3" w:rsidRPr="00084EF9" w:rsidRDefault="002D2CC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2D2CC3" w:rsidRPr="00084EF9" w:rsidRDefault="002D2CC3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D30859" w:rsidRPr="001625FE" w:rsidTr="00AB38F7">
        <w:tc>
          <w:tcPr>
            <w:tcW w:w="4865" w:type="dxa"/>
            <w:gridSpan w:val="3"/>
            <w:shd w:val="clear" w:color="auto" w:fill="auto"/>
          </w:tcPr>
          <w:p w:rsidR="00D30859" w:rsidRPr="00084EF9" w:rsidRDefault="00D30859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D30859" w:rsidRPr="00084EF9" w:rsidRDefault="00D30859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D30859" w:rsidRPr="00084EF9" w:rsidRDefault="00D30859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  <w:tr w:rsidR="00D64FED" w:rsidRPr="001625FE" w:rsidTr="00AB38F7">
        <w:tc>
          <w:tcPr>
            <w:tcW w:w="4865" w:type="dxa"/>
            <w:gridSpan w:val="3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  <w:tc>
          <w:tcPr>
            <w:tcW w:w="3575" w:type="dxa"/>
            <w:shd w:val="clear" w:color="auto" w:fill="auto"/>
          </w:tcPr>
          <w:p w:rsidR="00D64FED" w:rsidRPr="00084EF9" w:rsidRDefault="00D64FED" w:rsidP="00084EF9">
            <w:pPr>
              <w:spacing w:after="0"/>
              <w:ind w:left="0" w:firstLine="0"/>
              <w:jc w:val="left"/>
              <w:rPr>
                <w:rFonts w:ascii="Arial Narrow" w:hAnsi="Arial Narrow" w:cs="Arial"/>
                <w:bCs/>
              </w:rPr>
            </w:pPr>
          </w:p>
        </w:tc>
      </w:tr>
    </w:tbl>
    <w:p w:rsidR="00AF35AB" w:rsidRDefault="00AF35AB" w:rsidP="000257B8">
      <w:pPr>
        <w:jc w:val="left"/>
        <w:rPr>
          <w:rFonts w:ascii="Arial" w:hAnsi="Arial" w:cs="Arial"/>
          <w:bCs/>
        </w:rPr>
      </w:pPr>
    </w:p>
    <w:p w:rsidR="00AF35AB" w:rsidRDefault="00AF35AB" w:rsidP="000257B8">
      <w:pPr>
        <w:jc w:val="left"/>
        <w:rPr>
          <w:rFonts w:ascii="Arial" w:hAnsi="Arial" w:cs="Arial"/>
          <w:bCs/>
        </w:rPr>
      </w:pPr>
    </w:p>
    <w:p w:rsidR="000921E7" w:rsidRDefault="000921E7" w:rsidP="000257B8">
      <w:pPr>
        <w:jc w:val="left"/>
        <w:rPr>
          <w:rFonts w:ascii="Arial Narrow" w:hAnsi="Arial Narrow" w:cs="Arial"/>
          <w:bCs/>
        </w:rPr>
        <w:sectPr w:rsidR="000921E7" w:rsidSect="00B4765D">
          <w:headerReference w:type="default" r:id="rId9"/>
          <w:footerReference w:type="default" r:id="rId10"/>
          <w:pgSz w:w="11906" w:h="16838"/>
          <w:pgMar w:top="1417" w:right="991" w:bottom="1134" w:left="1417" w:header="708" w:footer="708" w:gutter="0"/>
          <w:cols w:space="708"/>
          <w:docGrid w:linePitch="360"/>
        </w:sectPr>
      </w:pPr>
    </w:p>
    <w:p w:rsidR="00AF35AB" w:rsidRPr="00B4765D" w:rsidRDefault="00AF35AB" w:rsidP="000257B8">
      <w:pPr>
        <w:jc w:val="left"/>
        <w:rPr>
          <w:rFonts w:ascii="Arial Narrow" w:hAnsi="Arial Narrow" w:cs="Arial"/>
          <w:bCs/>
        </w:rPr>
      </w:pPr>
      <w:r w:rsidRPr="00B4765D">
        <w:rPr>
          <w:rFonts w:ascii="Arial Narrow" w:hAnsi="Arial Narrow" w:cs="Arial"/>
          <w:bCs/>
        </w:rPr>
        <w:lastRenderedPageBreak/>
        <w:t>Personelle Ausstattung de</w:t>
      </w:r>
      <w:r w:rsidR="0071355B">
        <w:rPr>
          <w:rFonts w:ascii="Arial Narrow" w:hAnsi="Arial Narrow" w:cs="Arial"/>
          <w:bCs/>
        </w:rPr>
        <w:t>s Trägers für</w:t>
      </w:r>
      <w:r w:rsidRPr="00B4765D">
        <w:rPr>
          <w:rFonts w:ascii="Arial Narrow" w:hAnsi="Arial Narrow" w:cs="Arial"/>
          <w:bCs/>
        </w:rPr>
        <w:t xml:space="preserve"> Begutachtungsstelle(n) für Fahreignung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1"/>
        <w:gridCol w:w="1236"/>
        <w:gridCol w:w="3519"/>
        <w:gridCol w:w="6388"/>
        <w:gridCol w:w="1985"/>
      </w:tblGrid>
      <w:tr w:rsidR="007160FC" w:rsidRPr="00B4765D" w:rsidTr="007160FC">
        <w:trPr>
          <w:trHeight w:val="195"/>
        </w:trPr>
        <w:tc>
          <w:tcPr>
            <w:tcW w:w="14459" w:type="dxa"/>
            <w:gridSpan w:val="5"/>
          </w:tcPr>
          <w:p w:rsidR="007160FC" w:rsidRPr="00B4765D" w:rsidRDefault="007160FC" w:rsidP="00C4046C">
            <w:pPr>
              <w:spacing w:line="240" w:lineRule="atLeast"/>
              <w:ind w:left="72" w:hanging="2"/>
              <w:jc w:val="left"/>
              <w:rPr>
                <w:rFonts w:ascii="Arial Narrow" w:hAnsi="Arial Narrow" w:cs="Arial"/>
              </w:rPr>
            </w:pPr>
            <w:r w:rsidRPr="00B4765D">
              <w:rPr>
                <w:rFonts w:ascii="Arial Narrow" w:hAnsi="Arial Narrow" w:cs="Arial"/>
              </w:rPr>
              <w:t>Ärzt</w:t>
            </w:r>
            <w:r>
              <w:rPr>
                <w:rFonts w:ascii="Arial Narrow" w:hAnsi="Arial Narrow" w:cs="Arial"/>
              </w:rPr>
              <w:t>in/Arzt</w:t>
            </w:r>
          </w:p>
        </w:tc>
      </w:tr>
      <w:tr w:rsidR="007160FC" w:rsidRPr="00B4765D" w:rsidTr="001C2B87">
        <w:trPr>
          <w:trHeight w:val="776"/>
        </w:trPr>
        <w:tc>
          <w:tcPr>
            <w:tcW w:w="1331" w:type="dxa"/>
          </w:tcPr>
          <w:p w:rsidR="007160FC" w:rsidRPr="00B4765D" w:rsidRDefault="007160FC" w:rsidP="000921E7">
            <w:pPr>
              <w:spacing w:line="240" w:lineRule="atLeast"/>
              <w:ind w:left="0" w:hanging="1"/>
              <w:jc w:val="left"/>
              <w:rPr>
                <w:rFonts w:ascii="Arial Narrow" w:hAnsi="Arial Narrow" w:cs="Arial"/>
              </w:rPr>
            </w:pPr>
            <w:r w:rsidRPr="00B4765D">
              <w:rPr>
                <w:rFonts w:ascii="Arial Narrow" w:hAnsi="Arial Narrow" w:cs="Arial"/>
              </w:rPr>
              <w:t>Name</w:t>
            </w:r>
          </w:p>
        </w:tc>
        <w:tc>
          <w:tcPr>
            <w:tcW w:w="1236" w:type="dxa"/>
          </w:tcPr>
          <w:p w:rsidR="007160FC" w:rsidRPr="00B4765D" w:rsidRDefault="007160FC" w:rsidP="000921E7">
            <w:pPr>
              <w:spacing w:line="240" w:lineRule="atLeast"/>
              <w:ind w:left="0" w:firstLine="0"/>
              <w:jc w:val="left"/>
              <w:rPr>
                <w:rFonts w:ascii="Arial Narrow" w:hAnsi="Arial Narrow" w:cs="Arial"/>
              </w:rPr>
            </w:pPr>
            <w:r w:rsidRPr="00B4765D">
              <w:rPr>
                <w:rFonts w:ascii="Arial Narrow" w:hAnsi="Arial Narrow" w:cs="Arial"/>
              </w:rPr>
              <w:t>Vorname</w:t>
            </w:r>
          </w:p>
        </w:tc>
        <w:tc>
          <w:tcPr>
            <w:tcW w:w="3519" w:type="dxa"/>
          </w:tcPr>
          <w:p w:rsidR="007160FC" w:rsidRPr="00B4765D" w:rsidRDefault="007160FC" w:rsidP="002E10FB">
            <w:pPr>
              <w:spacing w:line="240" w:lineRule="atLeast"/>
              <w:ind w:left="0" w:hanging="1"/>
              <w:jc w:val="left"/>
              <w:rPr>
                <w:rFonts w:ascii="Arial Narrow" w:hAnsi="Arial Narrow" w:cs="Arial"/>
              </w:rPr>
            </w:pPr>
            <w:r w:rsidRPr="00B4765D">
              <w:rPr>
                <w:rFonts w:ascii="Arial Narrow" w:hAnsi="Arial Narrow" w:cs="Arial"/>
              </w:rPr>
              <w:t>Arzt mit 2-jähriger klinischer Tätigkeit</w:t>
            </w:r>
            <w:r>
              <w:rPr>
                <w:rFonts w:ascii="Arial Narrow" w:hAnsi="Arial Narrow" w:cs="Arial"/>
              </w:rPr>
              <w:t xml:space="preserve"> </w:t>
            </w:r>
            <w:r w:rsidRPr="001D3663">
              <w:rPr>
                <w:rFonts w:ascii="Arial Narrow" w:hAnsi="Arial Narrow" w:cs="Arial"/>
                <w:b/>
              </w:rPr>
              <w:t>oder</w:t>
            </w:r>
            <w:r>
              <w:rPr>
                <w:rFonts w:ascii="Arial Narrow" w:hAnsi="Arial Narrow" w:cs="Arial"/>
              </w:rPr>
              <w:t xml:space="preserve"> Facharzt</w:t>
            </w:r>
            <w:r w:rsidRPr="00B4765D">
              <w:rPr>
                <w:rFonts w:ascii="Arial Narrow" w:hAnsi="Arial Narrow" w:cs="Arial"/>
              </w:rPr>
              <w:t xml:space="preserve"> (innere Medizin, Ps</w:t>
            </w:r>
            <w:r w:rsidRPr="00B4765D">
              <w:rPr>
                <w:rFonts w:ascii="Arial Narrow" w:hAnsi="Arial Narrow" w:cs="Arial"/>
              </w:rPr>
              <w:t>y</w:t>
            </w:r>
            <w:r w:rsidRPr="00B4765D">
              <w:rPr>
                <w:rFonts w:ascii="Arial Narrow" w:hAnsi="Arial Narrow" w:cs="Arial"/>
              </w:rPr>
              <w:t>chiatrie, Neurologie)</w:t>
            </w:r>
          </w:p>
        </w:tc>
        <w:tc>
          <w:tcPr>
            <w:tcW w:w="6388" w:type="dxa"/>
          </w:tcPr>
          <w:p w:rsidR="007160FC" w:rsidRPr="00B4765D" w:rsidRDefault="007160FC" w:rsidP="00C4046C">
            <w:pPr>
              <w:spacing w:line="240" w:lineRule="atLeast"/>
              <w:ind w:left="72" w:hanging="2"/>
              <w:jc w:val="left"/>
              <w:rPr>
                <w:rFonts w:ascii="Arial Narrow" w:hAnsi="Arial Narrow" w:cs="Arial"/>
              </w:rPr>
            </w:pPr>
            <w:r w:rsidRPr="001D3663">
              <w:rPr>
                <w:rFonts w:ascii="Arial Narrow" w:hAnsi="Arial Narrow" w:cs="Arial"/>
                <w:u w:val="single"/>
              </w:rPr>
              <w:t>zusätzlich</w:t>
            </w:r>
            <w:r w:rsidRPr="00B4765D">
              <w:rPr>
                <w:rFonts w:ascii="Arial Narrow" w:hAnsi="Arial Narrow" w:cs="Arial"/>
              </w:rPr>
              <w:t xml:space="preserve"> mindestens </w:t>
            </w:r>
            <w:r w:rsidRPr="001D3663">
              <w:rPr>
                <w:rFonts w:ascii="Arial Narrow" w:hAnsi="Arial Narrow" w:cs="Arial"/>
                <w:u w:val="single"/>
              </w:rPr>
              <w:t>einjährige Praxis in der Begutachtung</w:t>
            </w:r>
            <w:r w:rsidRPr="00B4765D">
              <w:rPr>
                <w:rFonts w:ascii="Arial Narrow" w:hAnsi="Arial Narrow" w:cs="Arial"/>
              </w:rPr>
              <w:t xml:space="preserve"> der Ei</w:t>
            </w:r>
            <w:r w:rsidRPr="00B4765D">
              <w:rPr>
                <w:rFonts w:ascii="Arial Narrow" w:hAnsi="Arial Narrow" w:cs="Arial"/>
              </w:rPr>
              <w:t>g</w:t>
            </w:r>
            <w:r w:rsidRPr="00B4765D">
              <w:rPr>
                <w:rFonts w:ascii="Arial Narrow" w:hAnsi="Arial Narrow" w:cs="Arial"/>
              </w:rPr>
              <w:t>nung von Kraftfahrern in einer Begutachtungsstelle für Fahreignung</w:t>
            </w:r>
            <w:r w:rsidR="001C2B87">
              <w:rPr>
                <w:rFonts w:ascii="Arial Narrow" w:hAnsi="Arial Narrow" w:cs="Arial"/>
              </w:rPr>
              <w:t xml:space="preserve"> </w:t>
            </w:r>
            <w:r w:rsidR="001C2B87" w:rsidRPr="007160FC">
              <w:rPr>
                <w:rFonts w:ascii="Arial Narrow" w:hAnsi="Arial Narrow"/>
              </w:rPr>
              <w:t>(im Regelfall mindestens 100 Begutachtungen) und zu dokumentieren.</w:t>
            </w:r>
            <w:r w:rsidR="001C2B8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C2B87">
              <w:rPr>
                <w:rFonts w:ascii="Arial Narrow" w:hAnsi="Arial Narrow"/>
              </w:rPr>
              <w:t>VkBl. 3-2014 Seite 115 Nr. 2.7</w:t>
            </w:r>
          </w:p>
        </w:tc>
        <w:tc>
          <w:tcPr>
            <w:tcW w:w="1985" w:type="dxa"/>
          </w:tcPr>
          <w:p w:rsidR="007160FC" w:rsidRPr="007160FC" w:rsidRDefault="007160FC" w:rsidP="007160FC">
            <w:pPr>
              <w:ind w:left="0" w:firstLine="0"/>
              <w:jc w:val="left"/>
              <w:rPr>
                <w:rFonts w:ascii="Arial Narrow" w:hAnsi="Arial Narrow"/>
              </w:rPr>
            </w:pPr>
          </w:p>
        </w:tc>
      </w:tr>
      <w:tr w:rsidR="007160FC" w:rsidRPr="00B4765D" w:rsidTr="001C2B87">
        <w:trPr>
          <w:trHeight w:val="600"/>
        </w:trPr>
        <w:tc>
          <w:tcPr>
            <w:tcW w:w="1331" w:type="dxa"/>
            <w:vAlign w:val="center"/>
          </w:tcPr>
          <w:p w:rsidR="007160FC" w:rsidRPr="00B4765D" w:rsidRDefault="007160FC" w:rsidP="000257B8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236" w:type="dxa"/>
            <w:vAlign w:val="center"/>
          </w:tcPr>
          <w:p w:rsidR="007160FC" w:rsidRPr="00B4765D" w:rsidRDefault="007160FC" w:rsidP="000257B8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519" w:type="dxa"/>
            <w:vAlign w:val="center"/>
          </w:tcPr>
          <w:p w:rsidR="007160FC" w:rsidRPr="00B4765D" w:rsidRDefault="007160FC" w:rsidP="000257B8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6388" w:type="dxa"/>
            <w:vAlign w:val="center"/>
          </w:tcPr>
          <w:p w:rsidR="007160FC" w:rsidRPr="00B4765D" w:rsidRDefault="007160FC" w:rsidP="000257B8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7160FC" w:rsidRPr="00B4765D" w:rsidRDefault="007160FC" w:rsidP="000257B8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</w:tr>
      <w:tr w:rsidR="007160FC" w:rsidRPr="00B4765D" w:rsidTr="001C2B87">
        <w:trPr>
          <w:trHeight w:val="600"/>
        </w:trPr>
        <w:tc>
          <w:tcPr>
            <w:tcW w:w="1331" w:type="dxa"/>
            <w:vAlign w:val="center"/>
          </w:tcPr>
          <w:p w:rsidR="007160FC" w:rsidRPr="00B4765D" w:rsidRDefault="007160FC" w:rsidP="000257B8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236" w:type="dxa"/>
            <w:vAlign w:val="center"/>
          </w:tcPr>
          <w:p w:rsidR="007160FC" w:rsidRPr="00B4765D" w:rsidRDefault="007160FC" w:rsidP="000257B8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3519" w:type="dxa"/>
            <w:vAlign w:val="center"/>
          </w:tcPr>
          <w:p w:rsidR="007160FC" w:rsidRPr="00B4765D" w:rsidRDefault="007160FC" w:rsidP="000257B8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6388" w:type="dxa"/>
            <w:vAlign w:val="center"/>
          </w:tcPr>
          <w:p w:rsidR="007160FC" w:rsidRPr="00B4765D" w:rsidRDefault="007160FC" w:rsidP="000257B8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7160FC" w:rsidRPr="00B4765D" w:rsidRDefault="007160FC" w:rsidP="000257B8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</w:tr>
    </w:tbl>
    <w:p w:rsidR="00AF35AB" w:rsidRDefault="00AF35AB" w:rsidP="000257B8">
      <w:pPr>
        <w:jc w:val="left"/>
        <w:rPr>
          <w:rFonts w:ascii="Arial Narrow" w:hAnsi="Arial Narrow" w:cs="Arial"/>
        </w:rPr>
      </w:pP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559"/>
        <w:gridCol w:w="2126"/>
        <w:gridCol w:w="2268"/>
        <w:gridCol w:w="5812"/>
      </w:tblGrid>
      <w:tr w:rsidR="00C4046C" w:rsidRPr="00C4046C" w:rsidTr="007160FC">
        <w:trPr>
          <w:trHeight w:val="326"/>
        </w:trPr>
        <w:tc>
          <w:tcPr>
            <w:tcW w:w="14459" w:type="dxa"/>
            <w:gridSpan w:val="6"/>
          </w:tcPr>
          <w:p w:rsidR="00C4046C" w:rsidRPr="00C4046C" w:rsidRDefault="00C4046C" w:rsidP="00C4046C">
            <w:pPr>
              <w:spacing w:line="240" w:lineRule="atLeast"/>
              <w:ind w:left="72" w:hanging="2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Psychologe/in</w:t>
            </w:r>
          </w:p>
        </w:tc>
      </w:tr>
      <w:tr w:rsidR="00C4046C" w:rsidRPr="00C4046C" w:rsidTr="007160FC">
        <w:trPr>
          <w:trHeight w:val="813"/>
        </w:trPr>
        <w:tc>
          <w:tcPr>
            <w:tcW w:w="1418" w:type="dxa"/>
          </w:tcPr>
          <w:p w:rsidR="00C4046C" w:rsidRPr="007160FC" w:rsidRDefault="00C4046C" w:rsidP="000921E7">
            <w:pPr>
              <w:spacing w:line="240" w:lineRule="atLeast"/>
              <w:ind w:left="72" w:firstLine="0"/>
              <w:jc w:val="left"/>
              <w:rPr>
                <w:rFonts w:ascii="Arial Narrow" w:hAnsi="Arial Narrow" w:cs="Arial"/>
              </w:rPr>
            </w:pPr>
            <w:r w:rsidRPr="007160FC">
              <w:rPr>
                <w:rFonts w:ascii="Arial Narrow" w:hAnsi="Arial Narrow" w:cs="Arial"/>
              </w:rPr>
              <w:t>Name</w:t>
            </w:r>
          </w:p>
        </w:tc>
        <w:tc>
          <w:tcPr>
            <w:tcW w:w="1276" w:type="dxa"/>
          </w:tcPr>
          <w:p w:rsidR="00C4046C" w:rsidRPr="007160FC" w:rsidRDefault="00C4046C" w:rsidP="000921E7">
            <w:pPr>
              <w:spacing w:line="240" w:lineRule="atLeast"/>
              <w:ind w:left="66" w:firstLine="0"/>
              <w:jc w:val="left"/>
              <w:rPr>
                <w:rFonts w:ascii="Arial Narrow" w:hAnsi="Arial Narrow" w:cs="Arial"/>
              </w:rPr>
            </w:pPr>
            <w:r w:rsidRPr="007160FC">
              <w:rPr>
                <w:rFonts w:ascii="Arial Narrow" w:hAnsi="Arial Narrow" w:cs="Arial"/>
              </w:rPr>
              <w:t>Vorname</w:t>
            </w:r>
          </w:p>
        </w:tc>
        <w:tc>
          <w:tcPr>
            <w:tcW w:w="1559" w:type="dxa"/>
          </w:tcPr>
          <w:p w:rsidR="00C4046C" w:rsidRPr="007160FC" w:rsidRDefault="00C4046C" w:rsidP="00B4765D">
            <w:pPr>
              <w:spacing w:line="240" w:lineRule="atLeast"/>
              <w:ind w:left="0" w:hanging="1"/>
              <w:jc w:val="left"/>
              <w:rPr>
                <w:rFonts w:ascii="Arial Narrow" w:hAnsi="Arial Narrow" w:cs="Arial"/>
              </w:rPr>
            </w:pPr>
            <w:r w:rsidRPr="007160FC">
              <w:rPr>
                <w:rFonts w:ascii="Arial Narrow" w:hAnsi="Arial Narrow"/>
              </w:rPr>
              <w:t xml:space="preserve">Diplom </w:t>
            </w:r>
            <w:r w:rsidRPr="007160FC">
              <w:rPr>
                <w:rFonts w:ascii="Arial Narrow" w:hAnsi="Arial Narrow"/>
                <w:b/>
              </w:rPr>
              <w:t>oder</w:t>
            </w:r>
            <w:r w:rsidRPr="007160FC">
              <w:rPr>
                <w:rFonts w:ascii="Arial Narrow" w:hAnsi="Arial Narrow"/>
              </w:rPr>
              <w:t xml:space="preserve"> ein </w:t>
            </w:r>
            <w:r w:rsidRPr="007160FC">
              <w:rPr>
                <w:rFonts w:ascii="Arial Narrow" w:hAnsi="Arial Narrow"/>
                <w:u w:val="single"/>
              </w:rPr>
              <w:t>gleichwertiger Master-Abschluss</w:t>
            </w:r>
            <w:r w:rsidRPr="007160FC">
              <w:rPr>
                <w:rFonts w:ascii="Arial Narrow" w:hAnsi="Arial Narrow"/>
              </w:rPr>
              <w:t xml:space="preserve"> in der Psychologie</w:t>
            </w:r>
          </w:p>
        </w:tc>
        <w:tc>
          <w:tcPr>
            <w:tcW w:w="2126" w:type="dxa"/>
          </w:tcPr>
          <w:p w:rsidR="00C4046C" w:rsidRPr="007160FC" w:rsidRDefault="00C4046C" w:rsidP="00B4765D">
            <w:pPr>
              <w:spacing w:line="240" w:lineRule="atLeast"/>
              <w:ind w:left="21" w:hanging="21"/>
              <w:jc w:val="left"/>
              <w:rPr>
                <w:rFonts w:ascii="Arial Narrow" w:hAnsi="Arial Narrow" w:cs="Arial"/>
              </w:rPr>
            </w:pPr>
            <w:r w:rsidRPr="007160FC">
              <w:rPr>
                <w:rFonts w:ascii="Arial Narrow" w:hAnsi="Arial Narrow" w:cs="Arial"/>
                <w:u w:val="single"/>
              </w:rPr>
              <w:t>mind. 2-jährige prakt</w:t>
            </w:r>
            <w:r w:rsidRPr="007160FC">
              <w:rPr>
                <w:rFonts w:ascii="Arial Narrow" w:hAnsi="Arial Narrow" w:cs="Arial"/>
                <w:u w:val="single"/>
              </w:rPr>
              <w:t>i</w:t>
            </w:r>
            <w:r w:rsidRPr="007160FC">
              <w:rPr>
                <w:rFonts w:ascii="Arial Narrow" w:hAnsi="Arial Narrow" w:cs="Arial"/>
                <w:u w:val="single"/>
              </w:rPr>
              <w:t xml:space="preserve">sche </w:t>
            </w:r>
            <w:r w:rsidRPr="007160FC">
              <w:rPr>
                <w:rFonts w:ascii="Arial Narrow" w:hAnsi="Arial Narrow" w:cs="Arial"/>
                <w:b/>
                <w:u w:val="single"/>
              </w:rPr>
              <w:t>Beruf</w:t>
            </w:r>
            <w:r w:rsidRPr="007160FC">
              <w:rPr>
                <w:rFonts w:ascii="Arial Narrow" w:hAnsi="Arial Narrow" w:cs="Arial"/>
                <w:u w:val="single"/>
              </w:rPr>
              <w:t xml:space="preserve">stätigkeit </w:t>
            </w:r>
            <w:r w:rsidRPr="007160FC">
              <w:rPr>
                <w:rFonts w:ascii="Arial Narrow" w:hAnsi="Arial Narrow" w:cs="Arial"/>
              </w:rPr>
              <w:t>(in der Regel in der klinischen Psychol</w:t>
            </w:r>
            <w:r w:rsidRPr="007160FC">
              <w:rPr>
                <w:rFonts w:ascii="Arial Narrow" w:hAnsi="Arial Narrow" w:cs="Arial"/>
              </w:rPr>
              <w:t>o</w:t>
            </w:r>
            <w:r w:rsidRPr="007160FC">
              <w:rPr>
                <w:rFonts w:ascii="Arial Narrow" w:hAnsi="Arial Narrow" w:cs="Arial"/>
              </w:rPr>
              <w:t>gie, Arbeitspsychol</w:t>
            </w:r>
            <w:r w:rsidRPr="007160FC">
              <w:rPr>
                <w:rFonts w:ascii="Arial Narrow" w:hAnsi="Arial Narrow" w:cs="Arial"/>
              </w:rPr>
              <w:t>o</w:t>
            </w:r>
            <w:r w:rsidRPr="007160FC">
              <w:rPr>
                <w:rFonts w:ascii="Arial Narrow" w:hAnsi="Arial Narrow" w:cs="Arial"/>
              </w:rPr>
              <w:t>gie)</w:t>
            </w:r>
          </w:p>
        </w:tc>
        <w:tc>
          <w:tcPr>
            <w:tcW w:w="2268" w:type="dxa"/>
          </w:tcPr>
          <w:p w:rsidR="00C4046C" w:rsidRPr="007160FC" w:rsidRDefault="00C4046C" w:rsidP="00C4046C">
            <w:pPr>
              <w:spacing w:line="240" w:lineRule="atLeast"/>
              <w:ind w:left="72" w:hanging="2"/>
              <w:jc w:val="left"/>
              <w:rPr>
                <w:rFonts w:ascii="Arial Narrow" w:hAnsi="Arial Narrow" w:cs="Arial"/>
              </w:rPr>
            </w:pPr>
            <w:r w:rsidRPr="007160FC">
              <w:rPr>
                <w:rFonts w:ascii="Arial Narrow" w:hAnsi="Arial Narrow" w:cs="Arial"/>
                <w:u w:val="single"/>
              </w:rPr>
              <w:t>zusätzlich mindestens einjährige Praxis in der Begutachtung</w:t>
            </w:r>
            <w:r w:rsidRPr="007160FC">
              <w:rPr>
                <w:rFonts w:ascii="Arial Narrow" w:hAnsi="Arial Narrow" w:cs="Arial"/>
              </w:rPr>
              <w:t xml:space="preserve"> der Ei</w:t>
            </w:r>
            <w:r w:rsidRPr="007160FC">
              <w:rPr>
                <w:rFonts w:ascii="Arial Narrow" w:hAnsi="Arial Narrow" w:cs="Arial"/>
              </w:rPr>
              <w:t>g</w:t>
            </w:r>
            <w:r w:rsidRPr="007160FC">
              <w:rPr>
                <w:rFonts w:ascii="Arial Narrow" w:hAnsi="Arial Narrow" w:cs="Arial"/>
              </w:rPr>
              <w:t>nung von Kraftfahrern in einer BfF</w:t>
            </w:r>
          </w:p>
        </w:tc>
        <w:tc>
          <w:tcPr>
            <w:tcW w:w="5812" w:type="dxa"/>
          </w:tcPr>
          <w:p w:rsidR="007160FC" w:rsidRPr="007160FC" w:rsidRDefault="000921E7" w:rsidP="000921E7">
            <w:pPr>
              <w:spacing w:line="240" w:lineRule="atLeast"/>
              <w:ind w:left="72" w:hanging="2"/>
              <w:jc w:val="left"/>
              <w:rPr>
                <w:rFonts w:ascii="Arial Narrow" w:hAnsi="Arial Narrow"/>
              </w:rPr>
            </w:pPr>
            <w:r w:rsidRPr="007160FC">
              <w:rPr>
                <w:rFonts w:ascii="Arial Narrow" w:hAnsi="Arial Narrow"/>
              </w:rPr>
              <w:t xml:space="preserve">Bei fehlender Berufspraxis: </w:t>
            </w:r>
          </w:p>
          <w:p w:rsidR="000921E7" w:rsidRPr="007160FC" w:rsidRDefault="000921E7" w:rsidP="000921E7">
            <w:pPr>
              <w:spacing w:line="240" w:lineRule="atLeast"/>
              <w:ind w:left="72" w:hanging="2"/>
              <w:jc w:val="left"/>
              <w:rPr>
                <w:rFonts w:ascii="Arial Narrow" w:hAnsi="Arial Narrow"/>
              </w:rPr>
            </w:pPr>
            <w:r w:rsidRPr="007160FC">
              <w:rPr>
                <w:rFonts w:ascii="Arial Narrow" w:hAnsi="Arial Narrow"/>
              </w:rPr>
              <w:t xml:space="preserve">Einarbeitung durch einem </w:t>
            </w:r>
            <w:r w:rsidR="007160FC">
              <w:rPr>
                <w:rFonts w:ascii="Arial Narrow" w:hAnsi="Arial Narrow"/>
              </w:rPr>
              <w:t>q</w:t>
            </w:r>
            <w:r w:rsidRPr="007160FC">
              <w:rPr>
                <w:rFonts w:ascii="Arial Narrow" w:hAnsi="Arial Narrow"/>
              </w:rPr>
              <w:t>ualifizierten Gutachter der entspr</w:t>
            </w:r>
            <w:r w:rsidRPr="007160FC">
              <w:rPr>
                <w:rFonts w:ascii="Arial Narrow" w:hAnsi="Arial Narrow"/>
              </w:rPr>
              <w:t>e</w:t>
            </w:r>
            <w:r w:rsidRPr="007160FC">
              <w:rPr>
                <w:rFonts w:ascii="Arial Narrow" w:hAnsi="Arial Narrow"/>
              </w:rPr>
              <w:t>chenden Fachdisziplin mit mindestens dreijähriger Praxis in der Begutachtung der Fahreignung über ein Jahr durzuführen (im Regelfall mindestens 100 Begutachtungen) und zu dokumenti</w:t>
            </w:r>
            <w:r w:rsidRPr="007160FC">
              <w:rPr>
                <w:rFonts w:ascii="Arial Narrow" w:hAnsi="Arial Narrow"/>
              </w:rPr>
              <w:t>e</w:t>
            </w:r>
            <w:r w:rsidRPr="007160FC">
              <w:rPr>
                <w:rFonts w:ascii="Arial Narrow" w:hAnsi="Arial Narrow"/>
              </w:rPr>
              <w:t xml:space="preserve">ren. </w:t>
            </w:r>
          </w:p>
          <w:p w:rsidR="00C4046C" w:rsidRPr="007160FC" w:rsidRDefault="007160FC" w:rsidP="007160FC">
            <w:pPr>
              <w:spacing w:line="240" w:lineRule="atLeast"/>
              <w:ind w:left="72" w:hanging="2"/>
              <w:jc w:val="left"/>
            </w:pPr>
            <w:r w:rsidRPr="007160FC">
              <w:rPr>
                <w:rFonts w:ascii="Arial Narrow" w:hAnsi="Arial Narrow"/>
              </w:rPr>
              <w:t xml:space="preserve">und zusätzlich: </w:t>
            </w:r>
            <w:r w:rsidR="00C4046C" w:rsidRPr="007160FC">
              <w:rPr>
                <w:rFonts w:ascii="Arial Narrow" w:hAnsi="Arial Narrow"/>
              </w:rPr>
              <w:t xml:space="preserve">Hospitation an einem vollständigen Kurs zur Wiederherstellung der Kraftfahreignung (§ 70) </w:t>
            </w:r>
            <w:r w:rsidR="00C4046C" w:rsidRPr="007160FC">
              <w:rPr>
                <w:rFonts w:ascii="Arial Narrow" w:hAnsi="Arial Narrow"/>
                <w:b/>
                <w:u w:val="single"/>
              </w:rPr>
              <w:t>bei fehlenden Kenntnissen und Erfahrungen</w:t>
            </w:r>
            <w:r w:rsidR="00C4046C" w:rsidRPr="007160FC">
              <w:rPr>
                <w:rFonts w:ascii="Arial Narrow" w:hAnsi="Arial Narrow"/>
              </w:rPr>
              <w:t xml:space="preserve"> in der Durchführung dieser Kurse</w:t>
            </w:r>
            <w:r>
              <w:rPr>
                <w:rFonts w:ascii="Arial Narrow" w:hAnsi="Arial Narrow"/>
              </w:rPr>
              <w:t xml:space="preserve"> VkBl. 3-2014 Seite 115 Nr. 2.7</w:t>
            </w:r>
          </w:p>
        </w:tc>
      </w:tr>
      <w:tr w:rsidR="00C4046C" w:rsidRPr="00B4765D" w:rsidTr="007160FC">
        <w:trPr>
          <w:trHeight w:val="524"/>
        </w:trPr>
        <w:tc>
          <w:tcPr>
            <w:tcW w:w="1418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5812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</w:tr>
      <w:tr w:rsidR="00C4046C" w:rsidRPr="00B4765D" w:rsidTr="007160FC">
        <w:trPr>
          <w:trHeight w:val="524"/>
        </w:trPr>
        <w:tc>
          <w:tcPr>
            <w:tcW w:w="1418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5812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</w:tr>
      <w:tr w:rsidR="00C4046C" w:rsidRPr="00B4765D" w:rsidTr="007160FC">
        <w:trPr>
          <w:trHeight w:val="524"/>
        </w:trPr>
        <w:tc>
          <w:tcPr>
            <w:tcW w:w="1418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5812" w:type="dxa"/>
            <w:vAlign w:val="center"/>
          </w:tcPr>
          <w:p w:rsidR="00C4046C" w:rsidRPr="00B4765D" w:rsidRDefault="00C4046C" w:rsidP="00C4046C">
            <w:pPr>
              <w:spacing w:line="240" w:lineRule="atLeast"/>
              <w:jc w:val="left"/>
              <w:rPr>
                <w:rFonts w:ascii="Arial Narrow" w:hAnsi="Arial Narrow" w:cs="Arial"/>
              </w:rPr>
            </w:pPr>
          </w:p>
        </w:tc>
      </w:tr>
    </w:tbl>
    <w:p w:rsidR="00AF35AB" w:rsidRPr="006464A4" w:rsidRDefault="00AF35AB" w:rsidP="000257B8">
      <w:pPr>
        <w:pStyle w:val="APunkt"/>
        <w:rPr>
          <w:rFonts w:ascii="Arial" w:hAnsi="Arial" w:cs="Arial"/>
          <w:szCs w:val="24"/>
        </w:rPr>
      </w:pPr>
    </w:p>
    <w:p w:rsidR="001D3663" w:rsidRDefault="0071355B" w:rsidP="00B106A7">
      <w:pPr>
        <w:pStyle w:val="APunkt"/>
      </w:pPr>
      <w:r w:rsidRPr="004908AD">
        <w:lastRenderedPageBreak/>
        <w:t>Die jeweiligen</w:t>
      </w:r>
      <w:r>
        <w:t xml:space="preserve"> Anforderungen für</w:t>
      </w:r>
      <w:r w:rsidRPr="004908AD">
        <w:t xml:space="preserve"> die</w:t>
      </w:r>
      <w:r w:rsidRPr="00E667FB">
        <w:t xml:space="preserve"> </w:t>
      </w:r>
      <w:r>
        <w:t>medizinischen und psychologischen</w:t>
      </w:r>
      <w:r w:rsidRPr="004908AD">
        <w:t xml:space="preserve"> Gutachter </w:t>
      </w:r>
      <w:r>
        <w:t xml:space="preserve">sind gemäß Absatz 2 Nummer 2 Buchstaben a und b </w:t>
      </w:r>
      <w:r w:rsidRPr="004908AD">
        <w:t>Anlage 14</w:t>
      </w:r>
      <w:r>
        <w:t xml:space="preserve"> FeV an b</w:t>
      </w:r>
      <w:r>
        <w:t>e</w:t>
      </w:r>
      <w:r>
        <w:t xml:space="preserve">stimmte </w:t>
      </w:r>
      <w:r w:rsidRPr="004908AD">
        <w:t>Qualifikationen und Na</w:t>
      </w:r>
      <w:r>
        <w:t>chweise</w:t>
      </w:r>
      <w:r w:rsidRPr="004908AD">
        <w:t xml:space="preserve"> </w:t>
      </w:r>
      <w:r>
        <w:t xml:space="preserve">geknüpft. So haben Ärzte eine doppelte Tätigkeit nachzuweisen. </w:t>
      </w:r>
    </w:p>
    <w:p w:rsidR="001D3663" w:rsidRDefault="0071355B" w:rsidP="001D3663">
      <w:pPr>
        <w:pStyle w:val="APunkt"/>
        <w:spacing w:before="120"/>
      </w:pPr>
      <w:r>
        <w:t xml:space="preserve">Zum einen eine </w:t>
      </w:r>
      <w:r w:rsidRPr="00876BA1">
        <w:t>mindestens zweijährige klinische Tätigkeit, der Gesetzgeber führt als Beispiele innere Medizin, Psychiatrie, Neurologie auf, ohne dass dies eine abschließende Liste ist</w:t>
      </w:r>
      <w:r>
        <w:t xml:space="preserve"> oder als Facharzt</w:t>
      </w:r>
      <w:r w:rsidRPr="00876BA1">
        <w:t>.</w:t>
      </w:r>
      <w:r>
        <w:t xml:space="preserve"> Der Begriff „Tätigkeit“ ist ausdrücklich auf eine solche auszulegen. Praktika fallen nicht unter Tätigkeiten, da ein Prakt</w:t>
      </w:r>
      <w:r>
        <w:t>i</w:t>
      </w:r>
      <w:r>
        <w:t>kant nicht als Arbeitnehmer gilt.</w:t>
      </w:r>
      <w:r>
        <w:rPr>
          <w:rStyle w:val="Funotenzeichen"/>
        </w:rPr>
        <w:footnoteReference w:id="1"/>
      </w:r>
      <w:r w:rsidRPr="00876BA1">
        <w:t xml:space="preserve"> </w:t>
      </w:r>
    </w:p>
    <w:p w:rsidR="001D3663" w:rsidRDefault="0071355B" w:rsidP="001D3663">
      <w:pPr>
        <w:pStyle w:val="APunkt"/>
        <w:spacing w:before="120"/>
      </w:pPr>
      <w:r>
        <w:t>D</w:t>
      </w:r>
      <w:r w:rsidRPr="00876BA1">
        <w:t>anach</w:t>
      </w:r>
      <w:r>
        <w:t xml:space="preserve"> ist eine einjährige Tätigkeit in Begutachtung der Eignung von Kraftfahrern in einer Begutachtungsstelle für Fahreignung nachzuweisen. Der Arzt durchläuft in dieser einjährigen Tätigkeit in der Begutachtungsstelle für Fahreignung verschiedene </w:t>
      </w:r>
      <w:r w:rsidRPr="004E09C7">
        <w:t xml:space="preserve">Stufen z.B. Hospitation, </w:t>
      </w:r>
      <w:r>
        <w:t xml:space="preserve">Supervision, selbstständige Begutachtung. </w:t>
      </w:r>
    </w:p>
    <w:p w:rsidR="00A3301C" w:rsidRPr="00C4046C" w:rsidRDefault="0071355B" w:rsidP="001D3663">
      <w:pPr>
        <w:pStyle w:val="APunkt"/>
        <w:spacing w:before="120"/>
        <w:rPr>
          <w:rFonts w:ascii="Arial" w:hAnsi="Arial" w:cs="Arial"/>
          <w:szCs w:val="24"/>
        </w:rPr>
      </w:pPr>
      <w:r>
        <w:t xml:space="preserve">Gemäß den Anforderungen der BASt können </w:t>
      </w:r>
      <w:r w:rsidRPr="0071355B">
        <w:rPr>
          <w:u w:val="single"/>
        </w:rPr>
        <w:t>Ärzte ohne einschlägige Berufspraxis</w:t>
      </w:r>
      <w:r w:rsidRPr="004E09C7">
        <w:t xml:space="preserve"> von einem erfahrenen Gutachter</w:t>
      </w:r>
      <w:r>
        <w:t>, welcher eine</w:t>
      </w:r>
      <w:r w:rsidRPr="004E09C7">
        <w:t xml:space="preserve"> </w:t>
      </w:r>
      <w:r w:rsidRPr="001D3663">
        <w:rPr>
          <w:u w:val="single"/>
        </w:rPr>
        <w:t>mindestens drei-jährigen Praxis</w:t>
      </w:r>
      <w:r w:rsidRPr="004E09C7">
        <w:t xml:space="preserve"> in der Begutachtung der Fahreignung</w:t>
      </w:r>
      <w:r>
        <w:t xml:space="preserve"> hat, eingearbeitet werden. Über ein</w:t>
      </w:r>
      <w:r w:rsidRPr="004E09C7">
        <w:t xml:space="preserve"> Jahr</w:t>
      </w:r>
      <w:r>
        <w:t xml:space="preserve"> sind Begutachtungen, </w:t>
      </w:r>
      <w:r w:rsidRPr="004E09C7">
        <w:t>im Regelfal</w:t>
      </w:r>
      <w:r>
        <w:t>l mindestens 100 Begutachtungen (Ziffer 2.7 Seite 115)</w:t>
      </w:r>
      <w:r w:rsidRPr="00555226">
        <w:t xml:space="preserve"> </w:t>
      </w:r>
      <w:r w:rsidRPr="004E09C7">
        <w:t>durchzuführen und schriftlich zu dokumentieren.</w:t>
      </w:r>
      <w:r>
        <w:rPr>
          <w:rStyle w:val="Funotenzeichen"/>
        </w:rPr>
        <w:footnoteReference w:id="2"/>
      </w:r>
    </w:p>
    <w:sectPr w:rsidR="00A3301C" w:rsidRPr="00C4046C" w:rsidSect="000921E7">
      <w:pgSz w:w="16838" w:h="11906" w:orient="landscape"/>
      <w:pgMar w:top="99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28B" w:rsidRDefault="0019528B" w:rsidP="00AF35AB">
      <w:pPr>
        <w:spacing w:after="0"/>
      </w:pPr>
      <w:r>
        <w:separator/>
      </w:r>
    </w:p>
  </w:endnote>
  <w:endnote w:type="continuationSeparator" w:id="0">
    <w:p w:rsidR="0019528B" w:rsidRDefault="0019528B" w:rsidP="00AF35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Com">
    <w:altName w:val="Avenir Next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10" w:rsidRPr="00924CAA" w:rsidRDefault="00B52610">
    <w:pPr>
      <w:pStyle w:val="Fuzeile"/>
      <w:rPr>
        <w:rFonts w:ascii="Arial Narrow" w:hAnsi="Arial Narrow"/>
        <w:sz w:val="20"/>
        <w:szCs w:val="20"/>
      </w:rPr>
    </w:pPr>
    <w:r w:rsidRPr="00924CAA">
      <w:rPr>
        <w:rFonts w:ascii="Arial Narrow" w:hAnsi="Arial Narrow"/>
        <w:sz w:val="20"/>
        <w:szCs w:val="20"/>
      </w:rPr>
      <w:t>* Nicht zutreffendes bitte streichen.</w:t>
    </w:r>
    <w:r w:rsidR="000B24E1">
      <w:rPr>
        <w:rFonts w:ascii="Arial Narrow" w:hAnsi="Arial Narrow"/>
        <w:sz w:val="20"/>
        <w:szCs w:val="20"/>
      </w:rPr>
      <w:tab/>
    </w:r>
    <w:r w:rsidR="000B24E1">
      <w:rPr>
        <w:rFonts w:ascii="Arial Narrow" w:hAnsi="Arial Narrow"/>
        <w:sz w:val="20"/>
        <w:szCs w:val="20"/>
      </w:rPr>
      <w:tab/>
      <w:t xml:space="preserve">©  </w:t>
    </w:r>
    <w:proofErr w:type="spellStart"/>
    <w:r w:rsidR="000B24E1">
      <w:rPr>
        <w:rFonts w:ascii="Arial Narrow" w:hAnsi="Arial Narrow"/>
        <w:sz w:val="20"/>
        <w:szCs w:val="20"/>
      </w:rPr>
      <w:t>LBV_Lab</w:t>
    </w:r>
    <w:proofErr w:type="spellEnd"/>
    <w:r w:rsidR="000B24E1">
      <w:rPr>
        <w:rFonts w:ascii="Arial Narrow" w:hAnsi="Arial Narrow"/>
        <w:sz w:val="20"/>
        <w:szCs w:val="20"/>
      </w:rPr>
      <w:t xml:space="preserve"> </w:t>
    </w:r>
    <w:r w:rsidR="00871CA6">
      <w:rPr>
        <w:rFonts w:ascii="Arial Narrow" w:hAnsi="Arial Narrow"/>
        <w:sz w:val="20"/>
        <w:szCs w:val="20"/>
      </w:rPr>
      <w:t>2</w:t>
    </w:r>
    <w:r w:rsidR="000B24E1">
      <w:rPr>
        <w:rFonts w:ascii="Arial Narrow" w:hAnsi="Arial Narrow"/>
        <w:sz w:val="20"/>
        <w:szCs w:val="20"/>
      </w:rPr>
      <w:t>0.0</w:t>
    </w:r>
    <w:r w:rsidR="00871CA6">
      <w:rPr>
        <w:rFonts w:ascii="Arial Narrow" w:hAnsi="Arial Narrow"/>
        <w:sz w:val="20"/>
        <w:szCs w:val="20"/>
      </w:rPr>
      <w:t>9</w:t>
    </w:r>
    <w:r w:rsidR="000B24E1">
      <w:rPr>
        <w:rFonts w:ascii="Arial Narrow" w:hAnsi="Arial Narrow"/>
        <w:sz w:val="20"/>
        <w:szCs w:val="20"/>
      </w:rPr>
      <w:t>.201</w:t>
    </w:r>
    <w:r w:rsidR="00871CA6">
      <w:rPr>
        <w:rFonts w:ascii="Arial Narrow" w:hAnsi="Arial Narrow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28B" w:rsidRDefault="0019528B" w:rsidP="00AF35AB">
      <w:pPr>
        <w:spacing w:after="0"/>
      </w:pPr>
      <w:r>
        <w:separator/>
      </w:r>
    </w:p>
  </w:footnote>
  <w:footnote w:type="continuationSeparator" w:id="0">
    <w:p w:rsidR="0019528B" w:rsidRDefault="0019528B" w:rsidP="00AF35AB">
      <w:pPr>
        <w:spacing w:after="0"/>
      </w:pPr>
      <w:r>
        <w:continuationSeparator/>
      </w:r>
    </w:p>
  </w:footnote>
  <w:footnote w:id="1">
    <w:p w:rsidR="00B52610" w:rsidRPr="00D30859" w:rsidRDefault="00B52610" w:rsidP="0071355B">
      <w:pPr>
        <w:pStyle w:val="Funotentext"/>
        <w:rPr>
          <w:rFonts w:ascii="Arial Narrow" w:hAnsi="Arial Narrow"/>
        </w:rPr>
      </w:pPr>
      <w:r w:rsidRPr="00D30859">
        <w:rPr>
          <w:rStyle w:val="Funotenzeichen"/>
          <w:rFonts w:ascii="Arial Narrow" w:hAnsi="Arial Narrow"/>
        </w:rPr>
        <w:footnoteRef/>
      </w:r>
      <w:r w:rsidRPr="00D30859">
        <w:rPr>
          <w:rFonts w:ascii="Arial Narrow" w:hAnsi="Arial Narrow"/>
        </w:rPr>
        <w:t xml:space="preserve"> Bundesarbeitsgericht (BAG), Urteil vom 5. August 1965, 2 AZR 439/64</w:t>
      </w:r>
    </w:p>
  </w:footnote>
  <w:footnote w:id="2">
    <w:p w:rsidR="00B52610" w:rsidRPr="0045491A" w:rsidRDefault="00B52610" w:rsidP="0071355B">
      <w:pPr>
        <w:pStyle w:val="Funotentext"/>
        <w:jc w:val="left"/>
      </w:pPr>
      <w:r w:rsidRPr="00D30859">
        <w:rPr>
          <w:rStyle w:val="Funotenzeichen"/>
          <w:rFonts w:ascii="Arial Narrow" w:hAnsi="Arial Narrow"/>
        </w:rPr>
        <w:footnoteRef/>
      </w:r>
      <w:r w:rsidRPr="00D3085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Richtlinie über die Anforderungen der Träger von Begutachtungsstellen für Fahreignung (§ 66 FeV) und deren Begutachtung durch</w:t>
      </w:r>
      <w:r w:rsidRPr="00D30859">
        <w:rPr>
          <w:rFonts w:ascii="Arial Narrow" w:hAnsi="Arial Narrow"/>
        </w:rPr>
        <w:t xml:space="preserve"> die Bundesanstalt für Straßenwesen vom 27. Januar 2014 (VkBl. </w:t>
      </w:r>
      <w:r>
        <w:rPr>
          <w:rFonts w:ascii="Arial Narrow" w:hAnsi="Arial Narrow"/>
        </w:rPr>
        <w:t xml:space="preserve">03/2014, </w:t>
      </w:r>
      <w:r w:rsidRPr="00D30859">
        <w:rPr>
          <w:rFonts w:ascii="Arial Narrow" w:hAnsi="Arial Narrow"/>
        </w:rPr>
        <w:t>S. 110)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10" w:rsidRPr="00AF35AB" w:rsidRDefault="00B52610" w:rsidP="00AF35AB">
    <w:pPr>
      <w:pStyle w:val="Kopfzeile"/>
      <w:rPr>
        <w:rFonts w:ascii="Arial Narrow" w:hAnsi="Arial Narrow"/>
      </w:rPr>
    </w:pPr>
    <w:r w:rsidRPr="00AF35AB">
      <w:rPr>
        <w:rStyle w:val="Seitenzahl"/>
        <w:rFonts w:ascii="Arial Narrow" w:hAnsi="Arial Narrow"/>
      </w:rPr>
      <w:t xml:space="preserve">Seite </w:t>
    </w:r>
    <w:r w:rsidRPr="00AF35AB">
      <w:rPr>
        <w:rStyle w:val="Seitenzahl"/>
        <w:rFonts w:ascii="Arial Narrow" w:hAnsi="Arial Narrow"/>
      </w:rPr>
      <w:fldChar w:fldCharType="begin"/>
    </w:r>
    <w:r w:rsidRPr="00AF35AB">
      <w:rPr>
        <w:rStyle w:val="Seitenzahl"/>
        <w:rFonts w:ascii="Arial Narrow" w:hAnsi="Arial Narrow"/>
      </w:rPr>
      <w:instrText xml:space="preserve">PAGE  </w:instrText>
    </w:r>
    <w:r w:rsidRPr="00AF35AB">
      <w:rPr>
        <w:rStyle w:val="Seitenzahl"/>
        <w:rFonts w:ascii="Arial Narrow" w:hAnsi="Arial Narrow"/>
      </w:rPr>
      <w:fldChar w:fldCharType="separate"/>
    </w:r>
    <w:r w:rsidR="00871CA6">
      <w:rPr>
        <w:rStyle w:val="Seitenzahl"/>
        <w:rFonts w:ascii="Arial Narrow" w:hAnsi="Arial Narrow"/>
        <w:noProof/>
      </w:rPr>
      <w:t>3</w:t>
    </w:r>
    <w:r w:rsidRPr="00AF35AB">
      <w:rPr>
        <w:rStyle w:val="Seitenzahl"/>
        <w:rFonts w:ascii="Arial Narrow" w:hAnsi="Arial Narrow"/>
      </w:rPr>
      <w:fldChar w:fldCharType="end"/>
    </w:r>
    <w:r w:rsidRPr="00AF35AB">
      <w:rPr>
        <w:rStyle w:val="Seitenzahl"/>
        <w:rFonts w:ascii="Arial Narrow" w:hAnsi="Arial Narrow"/>
      </w:rPr>
      <w:t xml:space="preserve"> von  </w:t>
    </w:r>
    <w:r w:rsidRPr="00AF35AB">
      <w:rPr>
        <w:rStyle w:val="Seitenzahl"/>
        <w:rFonts w:ascii="Arial Narrow" w:hAnsi="Arial Narrow"/>
      </w:rPr>
      <w:fldChar w:fldCharType="begin"/>
    </w:r>
    <w:r w:rsidRPr="00AF35AB">
      <w:rPr>
        <w:rStyle w:val="Seitenzahl"/>
        <w:rFonts w:ascii="Arial Narrow" w:hAnsi="Arial Narrow"/>
      </w:rPr>
      <w:instrText xml:space="preserve"> NUMPAGES </w:instrText>
    </w:r>
    <w:r w:rsidRPr="00AF35AB">
      <w:rPr>
        <w:rStyle w:val="Seitenzahl"/>
        <w:rFonts w:ascii="Arial Narrow" w:hAnsi="Arial Narrow"/>
      </w:rPr>
      <w:fldChar w:fldCharType="separate"/>
    </w:r>
    <w:r w:rsidR="00871CA6">
      <w:rPr>
        <w:rStyle w:val="Seitenzahl"/>
        <w:rFonts w:ascii="Arial Narrow" w:hAnsi="Arial Narrow"/>
        <w:noProof/>
      </w:rPr>
      <w:t>5</w:t>
    </w:r>
    <w:r w:rsidRPr="00AF35AB">
      <w:rPr>
        <w:rStyle w:val="Seitenzahl"/>
        <w:rFonts w:ascii="Arial Narrow" w:hAnsi="Arial Narrow"/>
      </w:rPr>
      <w:fldChar w:fldCharType="end"/>
    </w:r>
    <w:r>
      <w:rPr>
        <w:rStyle w:val="Seitenzahl"/>
        <w:rFonts w:ascii="Arial Narrow" w:hAnsi="Arial Narrow"/>
      </w:rPr>
      <w:tab/>
    </w:r>
    <w:r>
      <w:rPr>
        <w:rStyle w:val="Seitenzahl"/>
        <w:rFonts w:ascii="Arial Narrow" w:hAnsi="Arial Narrow"/>
      </w:rPr>
      <w:tab/>
      <w:t>Datum</w:t>
    </w:r>
    <w:r w:rsidR="007E6BC4">
      <w:rPr>
        <w:rStyle w:val="Seitenzahl"/>
        <w:rFonts w:ascii="Arial Narrow" w:hAnsi="Arial Narrow"/>
      </w:rPr>
      <w:t>_______________</w:t>
    </w:r>
  </w:p>
  <w:p w:rsidR="00B52610" w:rsidRPr="00AF35AB" w:rsidRDefault="00B52610" w:rsidP="00AF35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397"/>
    <w:multiLevelType w:val="hybridMultilevel"/>
    <w:tmpl w:val="7764C0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A0341"/>
    <w:multiLevelType w:val="hybridMultilevel"/>
    <w:tmpl w:val="A378D7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AB"/>
    <w:rsid w:val="000257B8"/>
    <w:rsid w:val="00033FC4"/>
    <w:rsid w:val="00084EF9"/>
    <w:rsid w:val="000921E7"/>
    <w:rsid w:val="00092675"/>
    <w:rsid w:val="000A39E1"/>
    <w:rsid w:val="000B24E1"/>
    <w:rsid w:val="000B5B80"/>
    <w:rsid w:val="00151C9A"/>
    <w:rsid w:val="001625FE"/>
    <w:rsid w:val="001652C0"/>
    <w:rsid w:val="0019528B"/>
    <w:rsid w:val="001C2B87"/>
    <w:rsid w:val="001D3663"/>
    <w:rsid w:val="001E1CB9"/>
    <w:rsid w:val="00230D5E"/>
    <w:rsid w:val="00263E62"/>
    <w:rsid w:val="002D2CC3"/>
    <w:rsid w:val="002E10FB"/>
    <w:rsid w:val="002E6A0E"/>
    <w:rsid w:val="00307A7C"/>
    <w:rsid w:val="00400C38"/>
    <w:rsid w:val="00466AE1"/>
    <w:rsid w:val="0052757A"/>
    <w:rsid w:val="0056657C"/>
    <w:rsid w:val="00571FBF"/>
    <w:rsid w:val="0058699F"/>
    <w:rsid w:val="00596DA5"/>
    <w:rsid w:val="005E3E6B"/>
    <w:rsid w:val="005F4801"/>
    <w:rsid w:val="00632869"/>
    <w:rsid w:val="006347E0"/>
    <w:rsid w:val="00645B1C"/>
    <w:rsid w:val="0071355B"/>
    <w:rsid w:val="007160FC"/>
    <w:rsid w:val="007768FB"/>
    <w:rsid w:val="007D6060"/>
    <w:rsid w:val="007E6BC4"/>
    <w:rsid w:val="007F1F9B"/>
    <w:rsid w:val="00871CA6"/>
    <w:rsid w:val="00924CAA"/>
    <w:rsid w:val="0095042B"/>
    <w:rsid w:val="00955C20"/>
    <w:rsid w:val="009866A9"/>
    <w:rsid w:val="009F0100"/>
    <w:rsid w:val="00A0112D"/>
    <w:rsid w:val="00A3301C"/>
    <w:rsid w:val="00AB38F7"/>
    <w:rsid w:val="00AF35AB"/>
    <w:rsid w:val="00B106A7"/>
    <w:rsid w:val="00B4765D"/>
    <w:rsid w:val="00B52610"/>
    <w:rsid w:val="00B72F23"/>
    <w:rsid w:val="00BD6FD2"/>
    <w:rsid w:val="00C4046C"/>
    <w:rsid w:val="00CB71D8"/>
    <w:rsid w:val="00CE4F3A"/>
    <w:rsid w:val="00CF4E6F"/>
    <w:rsid w:val="00D30859"/>
    <w:rsid w:val="00D40F14"/>
    <w:rsid w:val="00D64FED"/>
    <w:rsid w:val="00E33204"/>
    <w:rsid w:val="00F24116"/>
    <w:rsid w:val="00F82E40"/>
    <w:rsid w:val="00FC1B99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60FC"/>
    <w:pPr>
      <w:spacing w:after="120"/>
      <w:ind w:left="357" w:hanging="35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Punkt">
    <w:name w:val="A_Punkt"/>
    <w:rsid w:val="00AF35AB"/>
    <w:rPr>
      <w:rFonts w:cs="Times New Roman"/>
      <w:sz w:val="24"/>
    </w:rPr>
  </w:style>
  <w:style w:type="paragraph" w:styleId="Kopfzeile">
    <w:name w:val="header"/>
    <w:basedOn w:val="Standard"/>
    <w:link w:val="KopfzeileZchn"/>
    <w:unhideWhenUsed/>
    <w:rsid w:val="00AF35A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rsid w:val="00AF35AB"/>
    <w:rPr>
      <w:rFonts w:ascii="Times New Roman" w:hAnsi="Times New Roman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F35A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rsid w:val="00AF35AB"/>
    <w:rPr>
      <w:rFonts w:ascii="Times New Roman" w:hAnsi="Times New Roman" w:cs="Times New Roman"/>
      <w:szCs w:val="24"/>
      <w:lang w:eastAsia="de-DE"/>
    </w:rPr>
  </w:style>
  <w:style w:type="character" w:styleId="Seitenzahl">
    <w:name w:val="page number"/>
    <w:rsid w:val="00AF35AB"/>
  </w:style>
  <w:style w:type="table" w:styleId="Tabellenraster">
    <w:name w:val="Table Grid"/>
    <w:basedOn w:val="NormaleTabelle"/>
    <w:uiPriority w:val="59"/>
    <w:rsid w:val="00151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uiPriority w:val="99"/>
    <w:rsid w:val="0071355B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71355B"/>
    <w:pPr>
      <w:spacing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link w:val="Funotentext"/>
    <w:uiPriority w:val="99"/>
    <w:rsid w:val="0071355B"/>
    <w:rPr>
      <w:rFonts w:ascii="Arial" w:hAnsi="Arial"/>
      <w:sz w:val="20"/>
      <w:lang w:eastAsia="de-DE"/>
    </w:rPr>
  </w:style>
  <w:style w:type="paragraph" w:styleId="Listenabsatz">
    <w:name w:val="List Paragraph"/>
    <w:basedOn w:val="Standard"/>
    <w:uiPriority w:val="34"/>
    <w:qFormat/>
    <w:rsid w:val="005E3E6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112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0112D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7768FB"/>
    <w:pPr>
      <w:autoSpaceDE w:val="0"/>
      <w:autoSpaceDN w:val="0"/>
      <w:adjustRightInd w:val="0"/>
    </w:pPr>
    <w:rPr>
      <w:rFonts w:ascii="Avenir Next LT Com" w:hAnsi="Avenir Next LT Com" w:cs="Avenir Next LT Com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60FC"/>
    <w:pPr>
      <w:spacing w:after="120"/>
      <w:ind w:left="357" w:hanging="35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Punkt">
    <w:name w:val="A_Punkt"/>
    <w:rsid w:val="00AF35AB"/>
    <w:rPr>
      <w:rFonts w:cs="Times New Roman"/>
      <w:sz w:val="24"/>
    </w:rPr>
  </w:style>
  <w:style w:type="paragraph" w:styleId="Kopfzeile">
    <w:name w:val="header"/>
    <w:basedOn w:val="Standard"/>
    <w:link w:val="KopfzeileZchn"/>
    <w:unhideWhenUsed/>
    <w:rsid w:val="00AF35A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rsid w:val="00AF35AB"/>
    <w:rPr>
      <w:rFonts w:ascii="Times New Roman" w:hAnsi="Times New Roman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F35A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rsid w:val="00AF35AB"/>
    <w:rPr>
      <w:rFonts w:ascii="Times New Roman" w:hAnsi="Times New Roman" w:cs="Times New Roman"/>
      <w:szCs w:val="24"/>
      <w:lang w:eastAsia="de-DE"/>
    </w:rPr>
  </w:style>
  <w:style w:type="character" w:styleId="Seitenzahl">
    <w:name w:val="page number"/>
    <w:rsid w:val="00AF35AB"/>
  </w:style>
  <w:style w:type="table" w:styleId="Tabellenraster">
    <w:name w:val="Table Grid"/>
    <w:basedOn w:val="NormaleTabelle"/>
    <w:uiPriority w:val="59"/>
    <w:rsid w:val="00151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uiPriority w:val="99"/>
    <w:rsid w:val="0071355B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71355B"/>
    <w:pPr>
      <w:spacing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link w:val="Funotentext"/>
    <w:uiPriority w:val="99"/>
    <w:rsid w:val="0071355B"/>
    <w:rPr>
      <w:rFonts w:ascii="Arial" w:hAnsi="Arial"/>
      <w:sz w:val="20"/>
      <w:lang w:eastAsia="de-DE"/>
    </w:rPr>
  </w:style>
  <w:style w:type="paragraph" w:styleId="Listenabsatz">
    <w:name w:val="List Paragraph"/>
    <w:basedOn w:val="Standard"/>
    <w:uiPriority w:val="34"/>
    <w:qFormat/>
    <w:rsid w:val="005E3E6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112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0112D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7768FB"/>
    <w:pPr>
      <w:autoSpaceDE w:val="0"/>
      <w:autoSpaceDN w:val="0"/>
      <w:adjustRightInd w:val="0"/>
    </w:pPr>
    <w:rPr>
      <w:rFonts w:ascii="Avenir Next LT Com" w:hAnsi="Avenir Next LT Com" w:cs="Avenir Next LT Co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51128-72E9-480C-A478-A0AE960C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A253C5F0.dotm</Template>
  <TotalTime>0</TotalTime>
  <Pages>5</Pages>
  <Words>1195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LBV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Labitzke, Peter</cp:lastModifiedBy>
  <cp:revision>3</cp:revision>
  <cp:lastPrinted>2016-05-26T13:07:00Z</cp:lastPrinted>
  <dcterms:created xsi:type="dcterms:W3CDTF">2018-09-20T07:16:00Z</dcterms:created>
  <dcterms:modified xsi:type="dcterms:W3CDTF">2018-09-20T07:22:00Z</dcterms:modified>
</cp:coreProperties>
</file>