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F" w:rsidRDefault="004958DF" w:rsidP="00801C93">
      <w:pPr>
        <w:tabs>
          <w:tab w:val="left" w:pos="-1440"/>
        </w:tabs>
        <w:ind w:left="3600" w:hanging="3600"/>
        <w:rPr>
          <w:rFonts w:ascii="Arial Narrow" w:hAnsi="Arial Narrow"/>
          <w:szCs w:val="24"/>
          <w:lang w:val="de-DE"/>
        </w:rPr>
      </w:pPr>
      <w:bookmarkStart w:id="0" w:name="_GoBack"/>
      <w:bookmarkEnd w:id="0"/>
    </w:p>
    <w:p w:rsidR="004958DF" w:rsidRDefault="004958DF" w:rsidP="00801C93">
      <w:pPr>
        <w:tabs>
          <w:tab w:val="left" w:pos="-1440"/>
        </w:tabs>
        <w:ind w:left="3600" w:hanging="3600"/>
        <w:rPr>
          <w:rFonts w:ascii="Arial Narrow" w:hAnsi="Arial Narrow"/>
          <w:szCs w:val="24"/>
          <w:lang w:val="de-DE"/>
        </w:rPr>
      </w:pPr>
    </w:p>
    <w:p w:rsidR="00510B00" w:rsidRPr="00893582" w:rsidRDefault="00893582" w:rsidP="00801C93">
      <w:pPr>
        <w:tabs>
          <w:tab w:val="left" w:pos="-1440"/>
        </w:tabs>
        <w:ind w:left="3600" w:hanging="3600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231775</wp:posOffset>
                </wp:positionV>
                <wp:extent cx="2289810" cy="96139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.75pt;margin-top:18.25pt;width:180.3pt;height:75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7wIQIAADw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5xZ0VGJ&#10;vpBowm6NYtdRnt75kqIe3QPGBL27B/ndMwurlqLULSL0rRI1kcpjfPbiQTQ8PWWb/iPUhC52AZJS&#10;hwa7CEgasEMqyPFcEHUITNJlUczms5zqJsk3v8rfzlPFMlE+v3bow3sFHYuHiiNxT+hif+9DZCPK&#10;55DEHoyu19qYZOB2szLI9oKaY51WSoCSvAwzlvX0+7SYJuQXPn8JMU7rbxCdDtTlRncVn52DRBll&#10;e2fr1INBaDOcibKxJx2jdEMJNlAfSUaEoYVp5OjQAv7krKf2rbj/sROoODMfLJVink8msd+TMZle&#10;F2TgpWdz6RFWElTFA2fDcRWGGdk51NuWfspT7hZuqXyNTsrG0g6sTmSpRZPgp3GKM3Bpp6hfQ798&#10;AgAA//8DAFBLAwQUAAYACAAAACEA4wQjNd8AAAAJAQAADwAAAGRycy9kb3ducmV2LnhtbEyPTU+D&#10;QBCG7yb+h82YeGuXlvQLWRqjqYnHll68DTACys4SdmnRX+940tNk8j5555l0P9lOXWjwrWMDi3kE&#10;irh0Vcu1gXN+mG1B+YBcYeeYDHyRh312e5NiUrkrH+lyCrWSEvYJGmhC6BOtfdmQRT93PbFk726w&#10;GGQdal0NeJVy2+llFK21xZblQoM9PTVUfp5Ga6Bol2f8PuYvkd0d4vA65R/j27Mx93fT4wOoQFP4&#10;g+FXX9QhE6fCjVx51RmYbVZCGojXMiWPV/ECVCHgdrMDnaX6/wfZDwAAAP//AwBQSwECLQAUAAYA&#10;CAAAACEAtoM4kv4AAADhAQAAEwAAAAAAAAAAAAAAAAAAAAAAW0NvbnRlbnRfVHlwZXNdLnhtbFBL&#10;AQItABQABgAIAAAAIQA4/SH/1gAAAJQBAAALAAAAAAAAAAAAAAAAAC8BAABfcmVscy8ucmVsc1BL&#10;AQItABQABgAIAAAAIQCMqW7wIQIAADwEAAAOAAAAAAAAAAAAAAAAAC4CAABkcnMvZTJvRG9jLnht&#10;bFBLAQItABQABgAIAAAAIQDjBCM13wAAAAkBAAAPAAAAAAAAAAAAAAAAAHsEAABkcnMvZG93bnJl&#10;di54bWxQSwUGAAAAAAQABADzAAAAhwUAAAAA&#10;"/>
            </w:pict>
          </mc:Fallback>
        </mc:AlternateContent>
      </w:r>
      <w:r w:rsidR="00801C93" w:rsidRPr="00893582">
        <w:rPr>
          <w:rFonts w:ascii="Arial Narrow" w:hAnsi="Arial Narrow"/>
          <w:szCs w:val="24"/>
          <w:lang w:val="de-DE"/>
        </w:rPr>
        <w:t>(Zuwendungsempfänger)</w:t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510B00" w:rsidRPr="00893582">
        <w:rPr>
          <w:rFonts w:ascii="Arial Narrow" w:hAnsi="Arial Narrow"/>
          <w:sz w:val="24"/>
          <w:szCs w:val="24"/>
          <w:lang w:val="de-DE"/>
        </w:rPr>
        <w:tab/>
        <w:t>..</w:t>
      </w:r>
      <w:r w:rsidR="00801C93" w:rsidRPr="00893582">
        <w:rPr>
          <w:rFonts w:ascii="Arial Narrow" w:hAnsi="Arial Narrow"/>
          <w:sz w:val="24"/>
          <w:szCs w:val="24"/>
          <w:lang w:val="de-DE"/>
        </w:rPr>
        <w:t>....................</w:t>
      </w:r>
      <w:r w:rsidR="00510B00" w:rsidRPr="00893582">
        <w:rPr>
          <w:rFonts w:ascii="Arial Narrow" w:hAnsi="Arial Narrow"/>
          <w:sz w:val="24"/>
          <w:szCs w:val="24"/>
          <w:lang w:val="de-DE"/>
        </w:rPr>
        <w:t>, den ..................</w:t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510B00" w:rsidRPr="00893582">
        <w:rPr>
          <w:rFonts w:ascii="Arial Narrow" w:hAnsi="Arial Narrow"/>
          <w:sz w:val="24"/>
          <w:szCs w:val="24"/>
          <w:lang w:val="de-DE"/>
        </w:rPr>
        <w:t>(Ort, Datum)</w:t>
      </w:r>
    </w:p>
    <w:p w:rsidR="009819E8" w:rsidRPr="00893582" w:rsidRDefault="009819E8" w:rsidP="00801C93">
      <w:pPr>
        <w:ind w:left="720" w:firstLine="5040"/>
        <w:jc w:val="both"/>
        <w:rPr>
          <w:rFonts w:ascii="Arial Narrow" w:hAnsi="Arial Narrow"/>
          <w:sz w:val="24"/>
          <w:szCs w:val="24"/>
          <w:lang w:val="de-DE"/>
        </w:rPr>
      </w:pPr>
    </w:p>
    <w:p w:rsidR="00801C93" w:rsidRPr="00893582" w:rsidRDefault="00510B00" w:rsidP="00893582">
      <w:pPr>
        <w:ind w:left="4320" w:firstLine="720"/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 xml:space="preserve">Bearbeiter/in: </w:t>
      </w:r>
      <w:r w:rsidR="00801C93" w:rsidRPr="00893582">
        <w:rPr>
          <w:rFonts w:ascii="Arial Narrow" w:hAnsi="Arial Narrow"/>
          <w:sz w:val="24"/>
          <w:szCs w:val="24"/>
          <w:lang w:val="de-DE"/>
        </w:rPr>
        <w:t>.</w:t>
      </w:r>
      <w:r w:rsidRPr="00893582">
        <w:rPr>
          <w:rFonts w:ascii="Arial Narrow" w:hAnsi="Arial Narrow"/>
          <w:sz w:val="24"/>
          <w:szCs w:val="24"/>
          <w:lang w:val="de-DE"/>
        </w:rPr>
        <w:t>...........................</w:t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</w:p>
    <w:p w:rsidR="00510B00" w:rsidRPr="00893582" w:rsidRDefault="00801C93" w:rsidP="00893582">
      <w:pPr>
        <w:ind w:left="4320" w:firstLine="720"/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Telefon</w:t>
      </w:r>
      <w:r w:rsidR="00510B00" w:rsidRPr="00893582">
        <w:rPr>
          <w:rFonts w:ascii="Arial Narrow" w:hAnsi="Arial Narrow"/>
          <w:sz w:val="24"/>
          <w:szCs w:val="24"/>
          <w:lang w:val="de-DE"/>
        </w:rPr>
        <w:t>: ........................................</w:t>
      </w:r>
    </w:p>
    <w:p w:rsidR="00510B00" w:rsidRPr="00893582" w:rsidRDefault="00510B00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801C93" w:rsidRPr="00893582" w:rsidRDefault="00801C93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801C93" w:rsidP="00801C93">
      <w:pPr>
        <w:jc w:val="both"/>
        <w:rPr>
          <w:rFonts w:ascii="Arial Narrow" w:hAnsi="Arial Narrow"/>
          <w:szCs w:val="24"/>
          <w:lang w:val="de-DE"/>
        </w:rPr>
      </w:pPr>
      <w:r w:rsidRPr="00893582">
        <w:rPr>
          <w:rFonts w:ascii="Arial Narrow" w:hAnsi="Arial Narrow"/>
          <w:szCs w:val="24"/>
          <w:lang w:val="de-DE"/>
        </w:rPr>
        <w:t>(Anschrift der Bewilligungsbehörde)</w:t>
      </w:r>
    </w:p>
    <w:p w:rsidR="009819E8" w:rsidRPr="00893582" w:rsidRDefault="00893582" w:rsidP="00E00AB1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78105</wp:posOffset>
                </wp:positionV>
                <wp:extent cx="2289810" cy="96139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.75pt;margin-top:6.15pt;width:180.3pt;height:7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2HIAIAADwEAAAOAAAAZHJzL2Uyb0RvYy54bWysU8GO0zAQvSPxD5bvNE1olzZqulp1KUJa&#10;YMXCB0wdJ7FwbDN2my5fz9jpli5wQuRgeTLj5zfvjVfXx16zg0SvrKl4PplyJo2wtTJtxb9+2b5a&#10;cOYDmBq0NbLij9Lz6/XLF6vBlbKwndW1REYgxpeDq3gXgiuzzItO9uAn1klDycZiD4FCbLMaYSD0&#10;XmfFdHqVDRZrh1ZI7+nv7Zjk64TfNFKET03jZWC64sQtpBXTuotrtl5B2SK4TokTDfgHFj0oQ5ee&#10;oW4hANuj+gOqVwKtt02YCNtntmmUkKkH6iaf/tbNQwdOpl5IHO/OMvn/Bys+Hu6RqZq848xATxZ9&#10;JtHAtFqyeZRncL6kqgd3j7FB7+6s+OaZsZuOquQNoh06CTWRymN99uxADDwdZbvhg60JHfbBJqWO&#10;DfYRkDRgx2TI49kQeQxM0M+iWCwXOfkmKLe8yl8vk2MZlE+nHfrwTtqexU3FkbgndDjc+RDZQPlU&#10;kthbreqt0joF2O42GtkBaDi26UsNUJOXZdqwgW6fF/OE/CznLyGm6fsbRK8CTblWfcUX5yIoo2xv&#10;TZ1mMIDS454oa3PSMUo3WrCz9SPJiHYcYXpytOks/uBsoPGtuP++B5Sc6feGrFjms1mc9xTM5m8K&#10;CvAys7vMgBEEVfHA2bjdhPGN7B2qtqOb8tS7sTdkX6OSstHakdWJLI1oEvz0nOIbuIxT1a9Hv/4J&#10;AAD//wMAUEsDBBQABgAIAAAAIQBFYRxO3gAAAAkBAAAPAAAAZHJzL2Rvd25yZXYueG1sTI/BTsMw&#10;EETvSPyDtUjcWqex2kKIUyFQkTi26YWbEy9JIF5HsdMGvp7lBMedGc2+yXez68UZx9B50rBaJiCQ&#10;am87ajScyv3iDkSIhqzpPaGGLwywK66vcpNZf6EDno+xEVxCITMa2hiHTMpQt+hMWPoBib13PzoT&#10;+RwbaUdz4XLXyzRJNtKZjvhDawZ8arH+PE5OQ9WlJ/N9KF8Sd79X8XUuP6a3Z61vb+bHBxAR5/gX&#10;hl98RoeCmSo/kQ2i17DYrjnJeqpAsK/WagWiYmGjtiCLXP5fUPwAAAD//wMAUEsBAi0AFAAGAAgA&#10;AAAhALaDOJL+AAAA4QEAABMAAAAAAAAAAAAAAAAAAAAAAFtDb250ZW50X1R5cGVzXS54bWxQSwEC&#10;LQAUAAYACAAAACEAOP0h/9YAAACUAQAACwAAAAAAAAAAAAAAAAAvAQAAX3JlbHMvLnJlbHNQSwEC&#10;LQAUAAYACAAAACEA9nYdhyACAAA8BAAADgAAAAAAAAAAAAAAAAAuAgAAZHJzL2Uyb0RvYy54bWxQ&#10;SwECLQAUAAYACAAAACEARWEcTt4AAAAJAQAADwAAAAAAAAAAAAAAAAB6BAAAZHJzL2Rvd25yZXYu&#10;eG1sUEsFBgAAAAAEAAQA8wAAAIUFAAAAAA==&#10;"/>
            </w:pict>
          </mc:Fallback>
        </mc:AlternateConten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Landesamt für Bauen und Verkehr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Außenstelle Cottbus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proofErr w:type="spellStart"/>
      <w:r w:rsidRPr="00893582">
        <w:rPr>
          <w:rFonts w:ascii="Arial Narrow" w:hAnsi="Arial Narrow"/>
          <w:sz w:val="24"/>
          <w:szCs w:val="24"/>
          <w:lang w:val="de-DE"/>
        </w:rPr>
        <w:t>Gulbener</w:t>
      </w:r>
      <w:proofErr w:type="spellEnd"/>
      <w:r w:rsidRPr="00893582">
        <w:rPr>
          <w:rFonts w:ascii="Arial Narrow" w:hAnsi="Arial Narrow"/>
          <w:sz w:val="24"/>
          <w:szCs w:val="24"/>
          <w:lang w:val="de-DE"/>
        </w:rPr>
        <w:t xml:space="preserve"> Straße 24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03046 Cottbus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center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Verwendungsnachweis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801C93" w:rsidP="00801C93">
      <w:pPr>
        <w:jc w:val="center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Investitionspakt Soziale Integration im Quartier (SIQ)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......................................................................................................................................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(</w:t>
      </w:r>
      <w:r w:rsidR="00801C93" w:rsidRPr="00893582">
        <w:rPr>
          <w:rFonts w:ascii="Arial Narrow" w:hAnsi="Arial Narrow"/>
          <w:sz w:val="24"/>
          <w:szCs w:val="24"/>
          <w:lang w:val="de-DE"/>
        </w:rPr>
        <w:t>Zuwendungszweck/</w:t>
      </w:r>
      <w:r w:rsidRPr="00893582">
        <w:rPr>
          <w:rFonts w:ascii="Arial Narrow" w:hAnsi="Arial Narrow"/>
          <w:sz w:val="24"/>
          <w:szCs w:val="24"/>
          <w:lang w:val="de-DE"/>
        </w:rPr>
        <w:t>Bezeichnung der Maßnahme)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C96C81"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Durch Zuwendungsbescheid(e)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der Bewilligungsbehörde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4958DF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vom:                                    Az.:                                               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vom:</w:t>
            </w:r>
            <w:r w:rsidR="004958DF"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             Az.: 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vom:</w:t>
            </w:r>
            <w:r w:rsidR="004958DF"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             A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z.:</w:t>
            </w:r>
            <w:r w:rsidR="004958DF"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wurden zur Finanzierung der o. a. Maßnahme insgesamt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</w:p>
          <w:p w:rsidR="00510B00" w:rsidRPr="00893582" w:rsidRDefault="004958DF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bewilligt: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510B00" w:rsidRPr="00893582">
              <w:rPr>
                <w:rFonts w:ascii="Arial Narrow" w:hAnsi="Arial Narrow"/>
                <w:sz w:val="24"/>
                <w:szCs w:val="24"/>
                <w:u w:val="double"/>
                <w:lang w:val="de-DE"/>
              </w:rPr>
              <w:t>_________________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Es wurden ausgezahlt insgesamt: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AF204E" w:rsidRPr="00893582" w:rsidRDefault="00AF204E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015198" w:rsidRPr="00893582" w:rsidRDefault="0001519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I. Sachbericht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893582">
        <w:trPr>
          <w:trHeight w:hRule="exact" w:val="12290"/>
        </w:trPr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Kurze Darstellung der durchgeführten Baumaßnahme, u. a. Vergabeart, Tag der </w:t>
            </w:r>
            <w:proofErr w:type="spell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Auf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tragsvergabe</w:t>
            </w:r>
            <w:proofErr w:type="spell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(= </w:t>
            </w:r>
            <w:proofErr w:type="spell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Maßnahmebeginn</w:t>
            </w:r>
            <w:proofErr w:type="spell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), </w:t>
            </w:r>
            <w:proofErr w:type="spell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Maßnahmedauer</w:t>
            </w:r>
            <w:proofErr w:type="spell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, Abschluss, etwaige Abweichun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gen von den dem Zuwe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n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dungsbescheid zugrunde liegenden Planungen und vom Fi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nanzierungsplan (z. B. durch Zinsei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n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nahmen). Soweit technische Dienststellen des Zuwendungsempfängers beteiligt waren, sind die Berichte dieser Stellen beizufügen.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(ggf. Fortsetzung auf Ergänzungsblatt)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FE5B1D" w:rsidRPr="00893582" w:rsidRDefault="00FE5B1D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II. Zahlenmäßiger Nachweis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1. Einnahmen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17"/>
        <w:gridCol w:w="1983"/>
        <w:gridCol w:w="1020"/>
        <w:gridCol w:w="1983"/>
        <w:gridCol w:w="921"/>
      </w:tblGrid>
      <w:tr w:rsidR="00510B00" w:rsidRPr="00893582">
        <w:tc>
          <w:tcPr>
            <w:tcW w:w="3117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Art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00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Lt. Zuwendungsbescheid</w:t>
            </w:r>
          </w:p>
        </w:tc>
        <w:tc>
          <w:tcPr>
            <w:tcW w:w="290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Lt. Abrechnung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 xml:space="preserve">Eigenanteil, Leistungen 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Dritter, Zuwendungen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v. H.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v. H.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Eigenanteil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  <w:p w:rsidR="00801C93" w:rsidRPr="00893582" w:rsidRDefault="00801C93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C96C81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Leistungen Dritter (ohne </w:t>
            </w:r>
            <w:proofErr w:type="spell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öffentl</w:t>
            </w:r>
            <w:proofErr w:type="spell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. Förderung)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, Zinseinnahmen (z.B. aus Festgeldanlagen, Sonderkonten)</w:t>
            </w:r>
          </w:p>
          <w:p w:rsidR="00801C93" w:rsidRPr="00893582" w:rsidRDefault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C96C81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weitere bewilligte öffentliche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För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derung durch (Bund, Land, Kom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mu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nale Gebietskörpe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r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schaft)</w:t>
            </w:r>
          </w:p>
          <w:p w:rsidR="00510B00" w:rsidRPr="00893582" w:rsidRDefault="00510B00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801C93" w:rsidRPr="00893582" w:rsidTr="00801C93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Zuwendung des Landes </w:t>
            </w: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Insgesamt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100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100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FE5B1D" w:rsidRPr="00893582" w:rsidRDefault="00FE5B1D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2. Ausgaben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17"/>
        <w:gridCol w:w="1473"/>
        <w:gridCol w:w="1473"/>
        <w:gridCol w:w="1473"/>
        <w:gridCol w:w="1473"/>
      </w:tblGrid>
      <w:tr w:rsidR="00510B00" w:rsidRPr="00893582">
        <w:tc>
          <w:tcPr>
            <w:tcW w:w="3117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2678C9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Ausgabengliederung</w:t>
            </w:r>
            <w:r w:rsidRPr="00893582">
              <w:rPr>
                <w:rStyle w:val="Funotenzeichen"/>
                <w:rFonts w:ascii="Arial Narrow" w:hAnsi="Arial Narrow"/>
                <w:b/>
                <w:bCs/>
                <w:sz w:val="24"/>
                <w:szCs w:val="24"/>
                <w:vertAlign w:val="superscript"/>
                <w:lang w:val="de-DE"/>
              </w:rPr>
              <w:footnoteReference w:id="1"/>
            </w:r>
            <w:r w:rsidRPr="00893582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val="de-DE"/>
              </w:rPr>
              <w:t>)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2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AF204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</w:t>
            </w:r>
            <w:r w:rsidR="00510B00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t.</w:t>
            </w:r>
            <w:r w:rsidR="002678C9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678C9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Zuwendungsbe</w:t>
            </w:r>
            <w:r w:rsidR="002678C9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softHyphen/>
              <w:t>scheid</w:t>
            </w:r>
            <w:proofErr w:type="spellEnd"/>
          </w:p>
          <w:p w:rsidR="002678C9" w:rsidRPr="00893582" w:rsidRDefault="002678C9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2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</w:t>
            </w:r>
            <w:r w:rsidR="00510B00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t. Abrechnung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insgesamt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davon  z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u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wen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dungs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-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fähig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insgesamt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davon  z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u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wendungs-fähig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AF204E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AF204E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Insgesamt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III. Bestätigungen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C96C81"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Die vorgenannten Angaben stimmen mit dem/den Zuwendungsbescheid(en). Es wird bestätigt, dass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Einnahmen und Ausgaben nach den Rechnungsunterlagen im Zusammenhang mit dem geförderten Vorhaben angefallen sind (bei Förderung von Baumaßnahmen und mit der Baurechnung übereinstimmen),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nicht zuwendungsfähigen Beträge, Rückforderungen und Rückzahlungen abgesetzt wurden,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die Zuwendung ausschließlich zur Erfüllung des im Bewilligungsbescheid näher bezeichn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ten Zuwendungszwecks verwendet wurde,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im Zuwendungsbescheid, einschließlich </w:t>
            </w:r>
            <w:proofErr w:type="gram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den</w:t>
            </w:r>
            <w:proofErr w:type="gram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dort enthaltenen Nebenbestimmungen, genannten Bedingungen und Auflagen eingehalten wurden. </w:t>
            </w:r>
          </w:p>
          <w:p w:rsidR="00510B00" w:rsidRPr="00893582" w:rsidRDefault="00510B00" w:rsidP="000E1861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Ausgaben notwendig waren, wirtschaftlich und sparsam verfahren worden ist </w:t>
            </w:r>
          </w:p>
          <w:p w:rsidR="000E1861" w:rsidRPr="00893582" w:rsidRDefault="000E1861" w:rsidP="000E1861">
            <w:pPr>
              <w:pStyle w:val="a"/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0E1861" w:rsidRPr="00893582" w:rsidRDefault="000E1861" w:rsidP="000E1861">
            <w:pPr>
              <w:pStyle w:val="a"/>
              <w:tabs>
                <w:tab w:val="left" w:pos="-1440"/>
              </w:tabs>
              <w:ind w:left="0" w:firstLine="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Der oder dem Unterzeichnenden ist bekannt, dass die Zuwendung im Falle ihrer zweckwidrigen Verwendung der Rückforderung und Verzinsung unterliegt.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0E1861" w:rsidRPr="00893582" w:rsidRDefault="000E1861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____________________                 ______________________________________________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(Ort, Datum)                                </w:t>
            </w:r>
            <w:r w:rsidR="00FE5B1D" w:rsidRPr="00893582">
              <w:rPr>
                <w:rFonts w:ascii="Arial Narrow" w:hAnsi="Arial Narrow"/>
                <w:sz w:val="24"/>
                <w:szCs w:val="24"/>
                <w:lang w:val="de-DE"/>
              </w:rPr>
              <w:t>(Rechtsverbindliche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Unterschrift des Zuwendungsempfängers)  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 xml:space="preserve">IV. Ergebnis der Prüfung durch die gemeindliche / </w:t>
      </w:r>
      <w:proofErr w:type="spellStart"/>
      <w:r w:rsidRPr="00893582">
        <w:rPr>
          <w:rFonts w:ascii="Arial Narrow" w:hAnsi="Arial Narrow"/>
          <w:b/>
          <w:bCs/>
          <w:sz w:val="24"/>
          <w:szCs w:val="24"/>
          <w:lang w:val="de-DE"/>
        </w:rPr>
        <w:t>kreisliche</w:t>
      </w:r>
      <w:proofErr w:type="spellEnd"/>
      <w:r w:rsidRPr="00893582">
        <w:rPr>
          <w:rFonts w:ascii="Arial Narrow" w:hAnsi="Arial Narrow"/>
          <w:b/>
          <w:bCs/>
          <w:sz w:val="24"/>
          <w:szCs w:val="24"/>
          <w:lang w:val="de-DE"/>
        </w:rPr>
        <w:t xml:space="preserve"> Rechnungsprüfung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51"/>
      </w:tblGrid>
      <w:tr w:rsidR="00510B00" w:rsidRPr="00C96C81" w:rsidTr="00FE5B1D">
        <w:trPr>
          <w:trHeight w:val="2665"/>
        </w:trPr>
        <w:tc>
          <w:tcPr>
            <w:tcW w:w="90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Der Verwendungsnachweis wurde anhand der vorliegenden Unterlagen geprüft. Es ergaben sich keine - die nachstehenden - Beanstandungen.</w:t>
            </w:r>
          </w:p>
          <w:p w:rsidR="00FE5B1D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____________________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>_______________________</w:t>
            </w:r>
          </w:p>
          <w:p w:rsidR="00510B00" w:rsidRPr="00893582" w:rsidRDefault="00510B00" w:rsidP="00FE5B1D">
            <w:pPr>
              <w:tabs>
                <w:tab w:val="left" w:pos="-1440"/>
              </w:tabs>
              <w:spacing w:after="58"/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(Ort, Datum) 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 (Dienst</w:t>
            </w:r>
            <w:r w:rsidR="00FE5B1D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stelle/Unterschrift)     </w:t>
            </w:r>
          </w:p>
        </w:tc>
      </w:tr>
    </w:tbl>
    <w:p w:rsidR="00FE5B1D" w:rsidRPr="00893582" w:rsidRDefault="00510B00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  <w:r w:rsidRPr="00893582">
        <w:rPr>
          <w:rFonts w:ascii="Arial Narrow" w:hAnsi="Arial Narrow"/>
          <w:sz w:val="24"/>
          <w:szCs w:val="24"/>
          <w:u w:val="double"/>
          <w:lang w:val="de-DE"/>
        </w:rPr>
        <w:t xml:space="preserve">      </w:t>
      </w: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FE5B1D" w:rsidRPr="00893582" w:rsidRDefault="00510B00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  <w:r w:rsidRPr="00893582">
        <w:rPr>
          <w:rFonts w:ascii="Arial Narrow" w:hAnsi="Arial Narrow"/>
          <w:sz w:val="24"/>
          <w:szCs w:val="24"/>
          <w:u w:val="double"/>
          <w:lang w:val="de-DE"/>
        </w:rPr>
        <w:t xml:space="preserve">                                                                                                                    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sectPr w:rsidR="00510B00" w:rsidRPr="00893582">
      <w:headerReference w:type="default" r:id="rId9"/>
      <w:footerReference w:type="default" r:id="rId10"/>
      <w:type w:val="continuous"/>
      <w:pgSz w:w="11906" w:h="16838"/>
      <w:pgMar w:top="1417" w:right="1440" w:bottom="1134" w:left="1440" w:header="1440" w:footer="6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B1" w:rsidRDefault="00E00AB1">
      <w:r>
        <w:separator/>
      </w:r>
    </w:p>
  </w:endnote>
  <w:endnote w:type="continuationSeparator" w:id="0">
    <w:p w:rsidR="00E00AB1" w:rsidRDefault="00E0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B1" w:rsidRDefault="00E00AB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C96C81" w:rsidRPr="00C96C81">
      <w:rPr>
        <w:noProof/>
        <w:lang w:val="de-DE"/>
      </w:rPr>
      <w:t>4</w:t>
    </w:r>
    <w:r>
      <w:fldChar w:fldCharType="end"/>
    </w:r>
  </w:p>
  <w:p w:rsidR="00E00AB1" w:rsidRDefault="00E00AB1" w:rsidP="00FE5B1D">
    <w:pPr>
      <w:jc w:val="both"/>
      <w:rPr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B1" w:rsidRDefault="00E00AB1">
      <w:r>
        <w:separator/>
      </w:r>
    </w:p>
  </w:footnote>
  <w:footnote w:type="continuationSeparator" w:id="0">
    <w:p w:rsidR="00E00AB1" w:rsidRDefault="00E00AB1">
      <w:r>
        <w:continuationSeparator/>
      </w:r>
    </w:p>
  </w:footnote>
  <w:footnote w:id="1">
    <w:p w:rsidR="00E00AB1" w:rsidRPr="009819E8" w:rsidRDefault="00E00AB1">
      <w:pPr>
        <w:pStyle w:val="Funotentext"/>
        <w:rPr>
          <w:rFonts w:ascii="Arial Narrow" w:hAnsi="Arial Narrow"/>
          <w:lang w:val="de-DE"/>
        </w:rPr>
      </w:pPr>
      <w:r w:rsidRPr="009819E8">
        <w:rPr>
          <w:rStyle w:val="Funotenzeichen"/>
          <w:rFonts w:ascii="Arial Narrow" w:hAnsi="Arial Narrow"/>
          <w:sz w:val="16"/>
        </w:rPr>
        <w:footnoteRef/>
      </w:r>
      <w:r w:rsidRPr="009819E8">
        <w:rPr>
          <w:rFonts w:ascii="Arial Narrow" w:hAnsi="Arial Narrow"/>
          <w:lang w:val="de-DE"/>
        </w:rPr>
        <w:t xml:space="preserve"> </w:t>
      </w:r>
      <w:r w:rsidRPr="009819E8">
        <w:rPr>
          <w:rFonts w:ascii="Arial Narrow" w:hAnsi="Arial Narrow"/>
          <w:sz w:val="16"/>
          <w:lang w:val="de-DE"/>
        </w:rPr>
        <w:t>Hier sind nur die Summen der Kostengruppen (bei Hochbauten nach DIN 276 gegliedert; bei anderen Baumaßnahmen nach Maßgabe des Zuwe</w:t>
      </w:r>
      <w:r w:rsidRPr="009819E8">
        <w:rPr>
          <w:rFonts w:ascii="Arial Narrow" w:hAnsi="Arial Narrow"/>
          <w:sz w:val="16"/>
          <w:lang w:val="de-DE"/>
        </w:rPr>
        <w:t>n</w:t>
      </w:r>
      <w:r w:rsidRPr="009819E8">
        <w:rPr>
          <w:rFonts w:ascii="Arial Narrow" w:hAnsi="Arial Narrow"/>
          <w:sz w:val="16"/>
          <w:lang w:val="de-DE"/>
        </w:rPr>
        <w:t>dungsbescheides) anzugeben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B1" w:rsidRPr="00C96C81" w:rsidRDefault="00E00AB1">
    <w:pPr>
      <w:tabs>
        <w:tab w:val="right" w:pos="9026"/>
      </w:tabs>
      <w:jc w:val="both"/>
      <w:rPr>
        <w:rFonts w:ascii="Arial Narrow" w:hAnsi="Arial Narrow"/>
        <w:lang w:val="de-DE"/>
      </w:rPr>
    </w:pPr>
    <w:r>
      <w:rPr>
        <w:sz w:val="24"/>
        <w:szCs w:val="24"/>
        <w:lang w:val="de-DE"/>
      </w:rPr>
      <w:tab/>
    </w:r>
    <w:r w:rsidR="00C96C81" w:rsidRPr="00C96C81">
      <w:rPr>
        <w:rFonts w:ascii="Arial Narrow" w:hAnsi="Arial Narrow"/>
        <w:lang w:val="de-DE"/>
      </w:rPr>
      <w:t>Anlage 5</w:t>
    </w:r>
  </w:p>
  <w:p w:rsidR="00E00AB1" w:rsidRDefault="00E00AB1">
    <w:pPr>
      <w:spacing w:line="240" w:lineRule="exact"/>
      <w:rPr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D7FAA"/>
    <w:multiLevelType w:val="hybridMultilevel"/>
    <w:tmpl w:val="2124C5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F3500BBE"/>
    <w:lvl w:ilvl="0">
      <w:numFmt w:val="decimal"/>
      <w:lvlText w:val="*"/>
      <w:lvlJc w:val="left"/>
    </w:lvl>
  </w:abstractNum>
  <w:num w:numId="1">
    <w:abstractNumId w:val="1"/>
    <w:lvlOverride w:ilvl="0">
      <w:lvl w:ilvl="0">
        <w:numFmt w:val="bullet"/>
        <w:lvlText w:val=""/>
        <w:legacy w:legacy="1" w:legacySpace="0" w:legacyIndent="720"/>
        <w:lvlJc w:val="left"/>
        <w:pPr>
          <w:ind w:left="720" w:hanging="720"/>
        </w:pPr>
        <w:rPr>
          <w:rFonts w:ascii="Wingdings" w:hAnsi="Wingdings" w:cs="Wingdings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F1"/>
    <w:rsid w:val="00015198"/>
    <w:rsid w:val="000D36EB"/>
    <w:rsid w:val="000E1861"/>
    <w:rsid w:val="00225FF1"/>
    <w:rsid w:val="002678C9"/>
    <w:rsid w:val="00330D22"/>
    <w:rsid w:val="004958DF"/>
    <w:rsid w:val="00510B00"/>
    <w:rsid w:val="005A3F11"/>
    <w:rsid w:val="00661DB7"/>
    <w:rsid w:val="006829AC"/>
    <w:rsid w:val="00801C93"/>
    <w:rsid w:val="00893582"/>
    <w:rsid w:val="009819E8"/>
    <w:rsid w:val="00A22231"/>
    <w:rsid w:val="00AD2B4B"/>
    <w:rsid w:val="00AF204E"/>
    <w:rsid w:val="00B06CBB"/>
    <w:rsid w:val="00C96C81"/>
    <w:rsid w:val="00E00AB1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customStyle="1" w:styleId="a">
    <w:name w:val="_"/>
    <w:basedOn w:val="Standard"/>
    <w:uiPriority w:val="99"/>
    <w:pPr>
      <w:ind w:left="720" w:hanging="72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Arial" w:hAnsi="Arial" w:cs="Arial"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 w:cs="Arial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9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829AC"/>
    <w:rPr>
      <w:rFonts w:ascii="Tahoma" w:hAnsi="Tahoma" w:cs="Tahoma"/>
      <w:sz w:val="16"/>
      <w:szCs w:val="16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204E"/>
  </w:style>
  <w:style w:type="character" w:customStyle="1" w:styleId="FunotentextZchn">
    <w:name w:val="Fußnotentext Zchn"/>
    <w:link w:val="Funotentext"/>
    <w:uiPriority w:val="99"/>
    <w:semiHidden/>
    <w:rsid w:val="00AF204E"/>
    <w:rPr>
      <w:rFonts w:ascii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customStyle="1" w:styleId="a">
    <w:name w:val="_"/>
    <w:basedOn w:val="Standard"/>
    <w:uiPriority w:val="99"/>
    <w:pPr>
      <w:ind w:left="720" w:hanging="72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Arial" w:hAnsi="Arial" w:cs="Arial"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 w:cs="Arial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9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829AC"/>
    <w:rPr>
      <w:rFonts w:ascii="Tahoma" w:hAnsi="Tahoma" w:cs="Tahoma"/>
      <w:sz w:val="16"/>
      <w:szCs w:val="16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204E"/>
  </w:style>
  <w:style w:type="character" w:customStyle="1" w:styleId="FunotentextZchn">
    <w:name w:val="Fußnotentext Zchn"/>
    <w:link w:val="Funotentext"/>
    <w:uiPriority w:val="99"/>
    <w:semiHidden/>
    <w:rsid w:val="00AF204E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1F5E-5BF3-4DB8-86C6-6B10FABD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7F1BCE22.dotm</Template>
  <TotalTime>0</TotalTime>
  <Pages>4</Pages>
  <Words>334</Words>
  <Characters>3623</Characters>
  <Application>Microsoft Office Word</Application>
  <DocSecurity>0</DocSecurity>
  <Lines>30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LBVS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 Kohlenberg</dc:creator>
  <cp:lastModifiedBy>Weinert, Carmen</cp:lastModifiedBy>
  <cp:revision>4</cp:revision>
  <cp:lastPrinted>2017-09-13T11:24:00Z</cp:lastPrinted>
  <dcterms:created xsi:type="dcterms:W3CDTF">2017-09-13T12:48:00Z</dcterms:created>
  <dcterms:modified xsi:type="dcterms:W3CDTF">2017-11-08T08:08:00Z</dcterms:modified>
</cp:coreProperties>
</file>